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582D" w14:textId="5D967921" w:rsidR="00752C40" w:rsidRDefault="00752C40" w:rsidP="00752C40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5285D42" w14:textId="77777777" w:rsidR="00A47079" w:rsidRPr="00A47079" w:rsidRDefault="00A47079" w:rsidP="00A470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079">
        <w:rPr>
          <w:rFonts w:ascii="Times New Roman" w:hAnsi="Times New Roman" w:cs="Times New Roman"/>
          <w:b/>
          <w:sz w:val="24"/>
          <w:szCs w:val="24"/>
        </w:rPr>
        <w:t>CÂMARA MUNICIPAL DE ALFENAS – MG</w:t>
      </w:r>
    </w:p>
    <w:p w14:paraId="088E8D7D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ANTEPROJETO DE LEI Nº _/2025</w:t>
      </w:r>
    </w:p>
    <w:p w14:paraId="5FD6A616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E843E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EMENTA:</w:t>
      </w:r>
    </w:p>
    <w:p w14:paraId="6A1407BA" w14:textId="77777777" w:rsidR="00A47079" w:rsidRPr="00A47079" w:rsidRDefault="00A47079" w:rsidP="00A47079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Institui, no âmbito do Município de Alfenas/MG, a Casa Leco – Centro de Convivência para Idosos, e dá outras providências.</w:t>
      </w:r>
    </w:p>
    <w:p w14:paraId="3013D067" w14:textId="38FB51C6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ED9B6" w14:textId="77777777" w:rsidR="00A47079" w:rsidRPr="00A47079" w:rsidRDefault="00A47079" w:rsidP="00A470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07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63E7570A" w14:textId="7B6706B9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O presente anteprojeto de lei propõe a criação da Casa Leco, um centro de convivência diurna para pessoas idosas residentes no Município de Alfenas. A proposta tem por finalidade promover acolhimento, integração social, cuidado e atividades multidisciplinares ao longo do dia, assegurando que, ao final do expediente, os idosos retornem às suas residências e</w:t>
      </w:r>
      <w:r>
        <w:rPr>
          <w:rFonts w:ascii="Times New Roman" w:hAnsi="Times New Roman" w:cs="Times New Roman"/>
          <w:sz w:val="24"/>
          <w:szCs w:val="24"/>
        </w:rPr>
        <w:t xml:space="preserve"> mantenham o convívio familiar.</w:t>
      </w:r>
    </w:p>
    <w:p w14:paraId="3774C018" w14:textId="761BF5D9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 iniciativa visa atender à crescente demanda por políticas públicas voltadas à população idosa, fortalecendo os laços sociais e familiares, prevenindo o isolamento e contribuindo para a melhoria da sa</w:t>
      </w:r>
      <w:r>
        <w:rPr>
          <w:rFonts w:ascii="Times New Roman" w:hAnsi="Times New Roman" w:cs="Times New Roman"/>
          <w:sz w:val="24"/>
          <w:szCs w:val="24"/>
        </w:rPr>
        <w:t>úde física, mental e emocional.</w:t>
      </w:r>
    </w:p>
    <w:p w14:paraId="5A368EDE" w14:textId="3CBF92CB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 Casa Leco será um espaço seguro, inclusivo e estruturado, onde os idosos poderão participar de atividades culturais, educativas, físicas e recreativas, sob orientação de profissionais qualificados, com acompanhamento social e psicológico, quando necessár</w:t>
      </w:r>
      <w:r>
        <w:rPr>
          <w:rFonts w:ascii="Times New Roman" w:hAnsi="Times New Roman" w:cs="Times New Roman"/>
          <w:sz w:val="24"/>
          <w:szCs w:val="24"/>
        </w:rPr>
        <w:t>io.</w:t>
      </w:r>
    </w:p>
    <w:p w14:paraId="0003ADD5" w14:textId="1D4B5275" w:rsid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Trata-se de uma política pública inovadora e humanizada, que respeita a dignidade da pessoa idosa e reforça o compromisso do Poder Público Municipal com o bem-estar social.</w:t>
      </w:r>
    </w:p>
    <w:p w14:paraId="48EE6DED" w14:textId="5006E44A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 xml:space="preserve">Art. 1º Fica instituída, no âmbito do Município de Alfenas/MG, a Casa Leco – Centro de Convivência para Idosos, com funcionamento exclusivamente diurno, voltado ao acolhimento e à convivência de pessoas </w:t>
      </w:r>
      <w:r>
        <w:rPr>
          <w:rFonts w:ascii="Times New Roman" w:hAnsi="Times New Roman" w:cs="Times New Roman"/>
          <w:sz w:val="24"/>
          <w:szCs w:val="24"/>
        </w:rPr>
        <w:t>com 6</w:t>
      </w:r>
      <w:r w:rsidR="003866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(sessenta</w:t>
      </w:r>
      <w:r w:rsidR="0038667A">
        <w:rPr>
          <w:rFonts w:ascii="Times New Roman" w:hAnsi="Times New Roman" w:cs="Times New Roman"/>
          <w:sz w:val="24"/>
          <w:szCs w:val="24"/>
        </w:rPr>
        <w:t xml:space="preserve"> e cinco</w:t>
      </w:r>
      <w:r>
        <w:rPr>
          <w:rFonts w:ascii="Times New Roman" w:hAnsi="Times New Roman" w:cs="Times New Roman"/>
          <w:sz w:val="24"/>
          <w:szCs w:val="24"/>
        </w:rPr>
        <w:t>) anos ou mais.</w:t>
      </w:r>
    </w:p>
    <w:p w14:paraId="7DFBF835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Art. 2º São objetivos da Casa Leco:</w:t>
      </w:r>
    </w:p>
    <w:p w14:paraId="466E04A9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I – Oferecer espaço seguro e acolhedor para idosos durante o dia;</w:t>
      </w:r>
    </w:p>
    <w:p w14:paraId="05B5A788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II – Promover atividades educativas, culturais, físicas, artísticas, recreativas e de saúde preventiva;</w:t>
      </w:r>
    </w:p>
    <w:p w14:paraId="24E8C19B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III – Favorecer a autonomia, o bem-estar e a autoestima da pessoa idosa;</w:t>
      </w:r>
    </w:p>
    <w:p w14:paraId="10582FCD" w14:textId="77777777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lastRenderedPageBreak/>
        <w:t>IV – Fortalecer os vínculos familiares, assegurando o retorno dos idosos ao convívio doméstico no final do dia;</w:t>
      </w:r>
    </w:p>
    <w:p w14:paraId="6FC2BFAD" w14:textId="45DD4930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V – Apoiar as famílias no cuidado diário, reduzindo a sobrecarga e contribuindo p</w:t>
      </w:r>
      <w:r>
        <w:rPr>
          <w:rFonts w:ascii="Times New Roman" w:hAnsi="Times New Roman" w:cs="Times New Roman"/>
          <w:sz w:val="24"/>
          <w:szCs w:val="24"/>
        </w:rPr>
        <w:t>ara um envelhecimento saudável.</w:t>
      </w:r>
    </w:p>
    <w:p w14:paraId="448B943B" w14:textId="617CC100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 xml:space="preserve">Art. 3º O atendimento na Casa Leco será gratuito e priorizará </w:t>
      </w:r>
      <w:proofErr w:type="gramStart"/>
      <w:r w:rsidRPr="00A47079">
        <w:rPr>
          <w:rFonts w:ascii="Times New Roman" w:hAnsi="Times New Roman" w:cs="Times New Roman"/>
          <w:sz w:val="24"/>
          <w:szCs w:val="24"/>
        </w:rPr>
        <w:t>idoso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204AF">
        <w:rPr>
          <w:rFonts w:ascii="Times New Roman" w:hAnsi="Times New Roman" w:cs="Times New Roman"/>
          <w:sz w:val="24"/>
          <w:szCs w:val="24"/>
        </w:rPr>
        <w:t xml:space="preserve"> cujos familiares ou responsáveis estejam em jornada de trabalho durante o dia e não disponham de condições de supervisionar ou acompanhar o idoso no período diurno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405F4" w14:textId="3C4B368F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Art. 4º O funcionamento da Casa Leco se dará de segunda a sexta-feira, em horário diurno</w:t>
      </w:r>
      <w:r w:rsidR="0038667A">
        <w:rPr>
          <w:rFonts w:ascii="Times New Roman" w:hAnsi="Times New Roman" w:cs="Times New Roman"/>
          <w:sz w:val="24"/>
          <w:szCs w:val="24"/>
        </w:rPr>
        <w:t xml:space="preserve"> das 8h às 17h</w:t>
      </w:r>
      <w:r w:rsidRPr="00A47079">
        <w:rPr>
          <w:rFonts w:ascii="Times New Roman" w:hAnsi="Times New Roman" w:cs="Times New Roman"/>
          <w:sz w:val="24"/>
          <w:szCs w:val="24"/>
        </w:rPr>
        <w:t>, com retorno obrigatório dos idosos para suas c</w:t>
      </w:r>
      <w:r>
        <w:rPr>
          <w:rFonts w:ascii="Times New Roman" w:hAnsi="Times New Roman" w:cs="Times New Roman"/>
          <w:sz w:val="24"/>
          <w:szCs w:val="24"/>
        </w:rPr>
        <w:t>asas ao término das atividades.</w:t>
      </w:r>
    </w:p>
    <w:p w14:paraId="6706E524" w14:textId="194C750A" w:rsidR="00D1581A" w:rsidRDefault="00D1581A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D1581A">
        <w:rPr>
          <w:rFonts w:ascii="Times New Roman" w:hAnsi="Times New Roman" w:cs="Times New Roman"/>
          <w:sz w:val="24"/>
          <w:szCs w:val="24"/>
        </w:rPr>
        <w:t xml:space="preserve">Art. 5º A coordenação da Casa Leco ficará a cargo da Secretaria Municipal de Educação, por meio do Programa Cidade Escola, podendo ser estabelecidas parcerias com as demais Secretarias Municipais, especialmente </w:t>
      </w:r>
      <w:r w:rsidR="0038667A">
        <w:rPr>
          <w:rFonts w:ascii="Times New Roman" w:hAnsi="Times New Roman" w:cs="Times New Roman"/>
          <w:sz w:val="24"/>
          <w:szCs w:val="24"/>
        </w:rPr>
        <w:t>a</w:t>
      </w:r>
      <w:r w:rsidRPr="00D1581A">
        <w:rPr>
          <w:rFonts w:ascii="Times New Roman" w:hAnsi="Times New Roman" w:cs="Times New Roman"/>
          <w:sz w:val="24"/>
          <w:szCs w:val="24"/>
        </w:rPr>
        <w:t xml:space="preserve"> </w:t>
      </w:r>
      <w:r w:rsidR="0038667A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Pr="00D1581A">
        <w:rPr>
          <w:rFonts w:ascii="Times New Roman" w:hAnsi="Times New Roman" w:cs="Times New Roman"/>
          <w:sz w:val="24"/>
          <w:szCs w:val="24"/>
        </w:rPr>
        <w:t>Saú</w:t>
      </w:r>
      <w:r w:rsidR="0038667A">
        <w:rPr>
          <w:rFonts w:ascii="Times New Roman" w:hAnsi="Times New Roman" w:cs="Times New Roman"/>
          <w:sz w:val="24"/>
          <w:szCs w:val="24"/>
        </w:rPr>
        <w:t xml:space="preserve">de, Assistência Social, Cultura </w:t>
      </w:r>
      <w:r w:rsidR="000B6849">
        <w:rPr>
          <w:rFonts w:ascii="Times New Roman" w:hAnsi="Times New Roman" w:cs="Times New Roman"/>
          <w:sz w:val="24"/>
          <w:szCs w:val="24"/>
        </w:rPr>
        <w:t xml:space="preserve">e </w:t>
      </w:r>
      <w:r w:rsidR="000B6849" w:rsidRPr="00D1581A">
        <w:rPr>
          <w:rFonts w:ascii="Times New Roman" w:hAnsi="Times New Roman" w:cs="Times New Roman"/>
          <w:sz w:val="24"/>
          <w:szCs w:val="24"/>
        </w:rPr>
        <w:t>Esporte</w:t>
      </w:r>
      <w:r w:rsidRPr="00D1581A">
        <w:rPr>
          <w:rFonts w:ascii="Times New Roman" w:hAnsi="Times New Roman" w:cs="Times New Roman"/>
          <w:sz w:val="24"/>
          <w:szCs w:val="24"/>
        </w:rPr>
        <w:t>, bem como com entidades públicas e privadas, inclusive do terceiro setor, visando à execução integrada e eficiente das atividades desenvolvidas no Centro de Convivência.</w:t>
      </w:r>
    </w:p>
    <w:p w14:paraId="5493C39F" w14:textId="78D03825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Art. 6º As despesas decorrentes da execução desta Lei correrão por conta das dotações orçamentárias próprias, consignadas no orçamento municipa</w:t>
      </w:r>
      <w:r>
        <w:rPr>
          <w:rFonts w:ascii="Times New Roman" w:hAnsi="Times New Roman" w:cs="Times New Roman"/>
          <w:sz w:val="24"/>
          <w:szCs w:val="24"/>
        </w:rPr>
        <w:t>l, suplementadas se necessário.</w:t>
      </w:r>
    </w:p>
    <w:p w14:paraId="5D9FDD9B" w14:textId="43C481FB" w:rsidR="00A47079" w:rsidRPr="00A47079" w:rsidRDefault="00A47079" w:rsidP="00A47079">
      <w:pPr>
        <w:jc w:val="both"/>
        <w:rPr>
          <w:rFonts w:ascii="Times New Roman" w:hAnsi="Times New Roman" w:cs="Times New Roman"/>
          <w:sz w:val="24"/>
          <w:szCs w:val="24"/>
        </w:rPr>
      </w:pPr>
      <w:r w:rsidRPr="00A47079">
        <w:rPr>
          <w:rFonts w:ascii="Times New Roman" w:hAnsi="Times New Roman" w:cs="Times New Roman"/>
          <w:sz w:val="24"/>
          <w:szCs w:val="24"/>
        </w:rPr>
        <w:t>Art. 7º Esta Lei entra em vigor na data de sua publicação.</w:t>
      </w:r>
    </w:p>
    <w:p w14:paraId="29C229C6" w14:textId="7EADD1FC" w:rsidR="004F24C1" w:rsidRPr="004F24C1" w:rsidRDefault="004F24C1" w:rsidP="004F24C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4F24C1" w:rsidRPr="004F24C1" w:rsidSect="001A09FB">
      <w:headerReference w:type="default" r:id="rId7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E723B" w14:textId="77777777" w:rsidR="00B37E88" w:rsidRDefault="00B37E88" w:rsidP="00C5184F">
      <w:pPr>
        <w:spacing w:after="0" w:line="240" w:lineRule="auto"/>
      </w:pPr>
      <w:r>
        <w:separator/>
      </w:r>
    </w:p>
  </w:endnote>
  <w:endnote w:type="continuationSeparator" w:id="0">
    <w:p w14:paraId="31686271" w14:textId="77777777" w:rsidR="00B37E88" w:rsidRDefault="00B37E88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0031A" w14:textId="77777777" w:rsidR="00B37E88" w:rsidRDefault="00B37E88" w:rsidP="00C5184F">
      <w:pPr>
        <w:spacing w:after="0" w:line="240" w:lineRule="auto"/>
      </w:pPr>
      <w:r>
        <w:separator/>
      </w:r>
    </w:p>
  </w:footnote>
  <w:footnote w:type="continuationSeparator" w:id="0">
    <w:p w14:paraId="7387C9F2" w14:textId="77777777" w:rsidR="00B37E88" w:rsidRDefault="00B37E88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3F66247F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Praça Fausto Monteiro, 85 – Telef</w:t>
    </w:r>
    <w:r w:rsidR="006E130D">
      <w:rPr>
        <w:rFonts w:ascii="Arial" w:hAnsi="Arial" w:cs="Arial"/>
        <w:b/>
        <w:sz w:val="16"/>
        <w:szCs w:val="16"/>
      </w:rPr>
      <w:t>one</w:t>
    </w:r>
    <w:r w:rsidRPr="00C5184F">
      <w:rPr>
        <w:rFonts w:ascii="Arial" w:hAnsi="Arial" w:cs="Arial"/>
        <w:b/>
        <w:sz w:val="16"/>
        <w:szCs w:val="16"/>
      </w:rPr>
      <w:t xml:space="preserve">: (35) 3291-2349 – CEP 37130-031 – Alfenas – MG </w:t>
    </w:r>
  </w:p>
  <w:p w14:paraId="52824FA3" w14:textId="54468533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E-mail: </w:t>
    </w:r>
    <w:r w:rsidR="00061160" w:rsidRPr="00061160">
      <w:rPr>
        <w:rFonts w:ascii="Arial" w:hAnsi="Arial" w:cs="Arial"/>
        <w:b/>
        <w:sz w:val="16"/>
        <w:szCs w:val="16"/>
      </w:rPr>
      <w:t>camara@alfenas.mg.leg.br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55064"/>
    <w:rsid w:val="00061160"/>
    <w:rsid w:val="00087687"/>
    <w:rsid w:val="000B6849"/>
    <w:rsid w:val="00124CC1"/>
    <w:rsid w:val="00167CAB"/>
    <w:rsid w:val="001A09FB"/>
    <w:rsid w:val="001C42D1"/>
    <w:rsid w:val="001D42CB"/>
    <w:rsid w:val="001E351B"/>
    <w:rsid w:val="00250EF3"/>
    <w:rsid w:val="0026045B"/>
    <w:rsid w:val="00287BAF"/>
    <w:rsid w:val="00297FB0"/>
    <w:rsid w:val="00304B33"/>
    <w:rsid w:val="003263BE"/>
    <w:rsid w:val="0038667A"/>
    <w:rsid w:val="003B4DD4"/>
    <w:rsid w:val="003D1A33"/>
    <w:rsid w:val="003F6352"/>
    <w:rsid w:val="00401B93"/>
    <w:rsid w:val="004204AF"/>
    <w:rsid w:val="004514DD"/>
    <w:rsid w:val="004A2F18"/>
    <w:rsid w:val="004F24C1"/>
    <w:rsid w:val="0055510B"/>
    <w:rsid w:val="00564909"/>
    <w:rsid w:val="005C710A"/>
    <w:rsid w:val="005D7E0D"/>
    <w:rsid w:val="00652295"/>
    <w:rsid w:val="0065440C"/>
    <w:rsid w:val="006C53EC"/>
    <w:rsid w:val="006E130D"/>
    <w:rsid w:val="0070478A"/>
    <w:rsid w:val="0073144B"/>
    <w:rsid w:val="00743511"/>
    <w:rsid w:val="00752C40"/>
    <w:rsid w:val="0079215B"/>
    <w:rsid w:val="007F1266"/>
    <w:rsid w:val="00800B22"/>
    <w:rsid w:val="008122D9"/>
    <w:rsid w:val="00817F1C"/>
    <w:rsid w:val="00822113"/>
    <w:rsid w:val="00864D00"/>
    <w:rsid w:val="0086780C"/>
    <w:rsid w:val="008C76CD"/>
    <w:rsid w:val="008E7402"/>
    <w:rsid w:val="00900633"/>
    <w:rsid w:val="0096491F"/>
    <w:rsid w:val="00982957"/>
    <w:rsid w:val="00994429"/>
    <w:rsid w:val="009A333A"/>
    <w:rsid w:val="009B285C"/>
    <w:rsid w:val="009C1020"/>
    <w:rsid w:val="009C7DAF"/>
    <w:rsid w:val="009F0E35"/>
    <w:rsid w:val="009F2D17"/>
    <w:rsid w:val="00A402C8"/>
    <w:rsid w:val="00A47079"/>
    <w:rsid w:val="00A8086E"/>
    <w:rsid w:val="00A851E8"/>
    <w:rsid w:val="00A9553A"/>
    <w:rsid w:val="00AC1809"/>
    <w:rsid w:val="00AE6468"/>
    <w:rsid w:val="00B37E88"/>
    <w:rsid w:val="00B648B8"/>
    <w:rsid w:val="00B80C42"/>
    <w:rsid w:val="00C112C3"/>
    <w:rsid w:val="00C5184F"/>
    <w:rsid w:val="00C84FB4"/>
    <w:rsid w:val="00CC1C72"/>
    <w:rsid w:val="00D00277"/>
    <w:rsid w:val="00D1581A"/>
    <w:rsid w:val="00D67732"/>
    <w:rsid w:val="00D836DB"/>
    <w:rsid w:val="00D865A5"/>
    <w:rsid w:val="00DB0489"/>
    <w:rsid w:val="00DF7A69"/>
    <w:rsid w:val="00E02BAA"/>
    <w:rsid w:val="00E32BA1"/>
    <w:rsid w:val="00E827DB"/>
    <w:rsid w:val="00EA2340"/>
    <w:rsid w:val="00F007CA"/>
    <w:rsid w:val="00F0284A"/>
    <w:rsid w:val="00F279AC"/>
    <w:rsid w:val="00F66804"/>
    <w:rsid w:val="00F751A1"/>
    <w:rsid w:val="00FC1E3C"/>
    <w:rsid w:val="00FE45EC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E90E-592A-487B-B156-DF433510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2</cp:revision>
  <cp:lastPrinted>2025-05-20T17:21:00Z</cp:lastPrinted>
  <dcterms:created xsi:type="dcterms:W3CDTF">2025-05-21T11:33:00Z</dcterms:created>
  <dcterms:modified xsi:type="dcterms:W3CDTF">2025-05-21T11:33:00Z</dcterms:modified>
</cp:coreProperties>
</file>