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836733" w14:paraId="79AA7A57" w14:textId="77777777" w:rsidTr="005B785D">
        <w:tc>
          <w:tcPr>
            <w:tcW w:w="9706" w:type="dxa"/>
          </w:tcPr>
          <w:p w14:paraId="682A30D7" w14:textId="77777777" w:rsidR="00086A4E" w:rsidRPr="00836733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836733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836733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836733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836733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836733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836733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836733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836733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836733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836733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836733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836733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836733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15E02275" w:rsidR="00086A4E" w:rsidRPr="00836733" w:rsidRDefault="00836733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PARECER</w:t>
            </w:r>
          </w:p>
        </w:tc>
      </w:tr>
    </w:tbl>
    <w:p w14:paraId="0A54E0B6" w14:textId="77777777" w:rsidR="002E681D" w:rsidRDefault="002E681D" w:rsidP="004B7413">
      <w:pPr>
        <w:spacing w:after="0" w:line="240" w:lineRule="auto"/>
        <w:ind w:right="-31"/>
        <w:jc w:val="both"/>
        <w:rPr>
          <w:rFonts w:ascii="Goudy Old Style" w:eastAsia="Times New Roman" w:hAnsi="Goudy Old Style" w:cs="Times New Roman"/>
          <w:b/>
          <w:sz w:val="25"/>
          <w:szCs w:val="25"/>
          <w:u w:val="single"/>
          <w:lang w:eastAsia="pt-BR"/>
        </w:rPr>
      </w:pPr>
    </w:p>
    <w:p w14:paraId="5FF48F3B" w14:textId="455A8E76" w:rsidR="00836733" w:rsidRPr="002E681D" w:rsidRDefault="00836733" w:rsidP="004B7413">
      <w:pPr>
        <w:spacing w:after="0" w:line="240" w:lineRule="auto"/>
        <w:ind w:right="-3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836733">
        <w:rPr>
          <w:rFonts w:ascii="Goudy Old Style" w:eastAsia="Times New Roman" w:hAnsi="Goudy Old Style" w:cs="Times New Roman"/>
          <w:b/>
          <w:sz w:val="24"/>
          <w:szCs w:val="24"/>
          <w:u w:val="single"/>
          <w:lang w:eastAsia="pt-BR"/>
        </w:rPr>
        <w:t>Relatório</w:t>
      </w:r>
      <w:r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Encaminha-nos a Mesa Diretora, nos termos regimentais, o </w:t>
      </w:r>
      <w:r w:rsidRPr="00836733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Projeto de</w:t>
      </w:r>
      <w:r w:rsidR="001046D9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 xml:space="preserve"> Resolução nº 003</w:t>
      </w:r>
      <w:r w:rsidRPr="00836733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/202</w:t>
      </w:r>
      <w:r w:rsidRPr="002E681D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5</w:t>
      </w:r>
      <w:r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, de autoria do </w:t>
      </w:r>
      <w:r w:rsidR="001046D9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Vereador </w:t>
      </w:r>
      <w:r w:rsidR="001046D9" w:rsidRPr="001046D9">
        <w:rPr>
          <w:rFonts w:ascii="Goudy Old Style" w:eastAsia="Times New Roman" w:hAnsi="Goudy Old Style" w:cs="Times New Roman"/>
          <w:sz w:val="24"/>
          <w:szCs w:val="24"/>
          <w:lang w:eastAsia="pt-BR"/>
        </w:rPr>
        <w:t>Matheus Paccini Pereira</w:t>
      </w:r>
      <w:r w:rsidR="001046D9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, Presidente desta Casa Legislativa, que </w:t>
      </w:r>
      <w:r w:rsidR="00A75ED5" w:rsidRPr="002E681D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="00CE3805" w:rsidRPr="00CE3805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Institui o Projeto Câmara Mirim no âmbito do</w:t>
      </w:r>
      <w:r w:rsidR="00CE3805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 </w:t>
      </w:r>
      <w:r w:rsidR="00CE3805" w:rsidRPr="00CE3805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Poder Legislativo Alfenense</w:t>
      </w:r>
      <w:r w:rsidR="00A75ED5" w:rsidRPr="002E681D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.”</w:t>
      </w:r>
    </w:p>
    <w:p w14:paraId="62A20296" w14:textId="1800B654" w:rsidR="00CE3805" w:rsidRDefault="00CE3805" w:rsidP="00CE3805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O referido Projeto, conforme explica o Autor em sua mensagem justificativa,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objetiva instituir a Câmara Mirim no âmbito do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Poder Legislativo Municipal de Alfenas, para fins de que os estudantes,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vereadores(as)-mirins, possam aprender na prática como funciona o Legislativo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Municipal, vivenciando como se desenvolvem as relações entre o 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P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oder 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P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úblico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e a comunidade.</w:t>
      </w:r>
    </w:p>
    <w:p w14:paraId="655D8201" w14:textId="59D04E02" w:rsidR="00CE3805" w:rsidRPr="00CE3805" w:rsidRDefault="00CE3805" w:rsidP="00CE3805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A ideia é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contribuir para a formação de cidadãos conscientes de seus direitos e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deveres, capazes de compreender, inovar e transformar politicamente a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realidade de suas vidas e de nossa cidade.</w:t>
      </w:r>
    </w:p>
    <w:p w14:paraId="614BBE4D" w14:textId="71C51259" w:rsidR="00CE3805" w:rsidRPr="00CE3805" w:rsidRDefault="00CE3805" w:rsidP="00CE3805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A cada ano, serão eleitos(as) vereadores(as) mirins, 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d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entre os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alunos do 4º e/ou 5º ano do ensino fundamental de escolas da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rede pública municipal e estadual, bem como das escolas privadas, os quais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terão a oportunidade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de aprenderem sobre o processo legislativo, desenvolverem habilidades de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oratória e trabalho em equipe, discutirem problemas da comunidade e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formularem propostas para solucioná-los.</w:t>
      </w:r>
    </w:p>
    <w:p w14:paraId="6CAE4974" w14:textId="03237EEF" w:rsidR="00CE3805" w:rsidRPr="00CE3805" w:rsidRDefault="007E121A" w:rsidP="00CE3805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O</w:t>
      </w:r>
      <w:r w:rsidR="00CE3805"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s(as) vereadores(as) mirins irão debater e</w:t>
      </w:r>
      <w:r w:rsid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="00CE3805"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votar, em sessão plenária, as propostas, as quais serão posteriormente</w:t>
      </w:r>
      <w:r w:rsid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="00CE3805"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encaminhadas para os Vereadores da Câmara</w:t>
      </w:r>
      <w:r w:rsid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Municipal</w:t>
      </w:r>
      <w:r w:rsidR="00CE3805"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, a fim de que as providências</w:t>
      </w:r>
      <w:r w:rsid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="00CE3805"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possam ser executadas.</w:t>
      </w:r>
    </w:p>
    <w:p w14:paraId="54B766ED" w14:textId="77777777" w:rsidR="00CE3805" w:rsidRDefault="00CE3805" w:rsidP="00CE3805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O projeto será desenvolvido pela Escola do Legislativo </w:t>
      </w:r>
      <w:r w:rsidRPr="00957BBE">
        <w:rPr>
          <w:rFonts w:ascii="Goudy Old Style" w:eastAsia="Times New Roman" w:hAnsi="Goudy Old Style" w:cs="Times New Roman"/>
          <w:bCs/>
          <w:i/>
          <w:iCs/>
          <w:sz w:val="24"/>
          <w:szCs w:val="24"/>
          <w:lang w:eastAsia="pt-BR"/>
        </w:rPr>
        <w:t>“Professor</w:t>
      </w:r>
      <w:r w:rsidRPr="00957BBE">
        <w:rPr>
          <w:rFonts w:ascii="Goudy Old Style" w:eastAsia="Times New Roman" w:hAnsi="Goudy Old Style" w:cs="Times New Roman"/>
          <w:bCs/>
          <w:i/>
          <w:iCs/>
          <w:sz w:val="24"/>
          <w:szCs w:val="24"/>
          <w:lang w:eastAsia="pt-BR"/>
        </w:rPr>
        <w:t xml:space="preserve"> </w:t>
      </w:r>
      <w:r w:rsidRPr="00957BBE">
        <w:rPr>
          <w:rFonts w:ascii="Goudy Old Style" w:eastAsia="Times New Roman" w:hAnsi="Goudy Old Style" w:cs="Times New Roman"/>
          <w:bCs/>
          <w:i/>
          <w:iCs/>
          <w:sz w:val="24"/>
          <w:szCs w:val="24"/>
          <w:lang w:eastAsia="pt-BR"/>
        </w:rPr>
        <w:t>Edson Antônio Velano”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,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</w:t>
      </w:r>
      <w:r w:rsidRP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em parceria com as escolas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.</w:t>
      </w:r>
    </w:p>
    <w:p w14:paraId="5530E25B" w14:textId="77777777" w:rsidR="00836733" w:rsidRPr="00836733" w:rsidRDefault="00836733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</w:pPr>
      <w:r w:rsidRPr="00836733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Em apertada síntese, é o relato do que se apresenta relevante. Passemos, por conseguinte, aos comentários e observações pertinentes</w:t>
      </w:r>
      <w:r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>.</w:t>
      </w:r>
    </w:p>
    <w:p w14:paraId="4F68A954" w14:textId="77777777" w:rsidR="00836733" w:rsidRPr="00836733" w:rsidRDefault="00836733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</w:p>
    <w:p w14:paraId="0D92FAEE" w14:textId="51CFF7F6" w:rsidR="00836733" w:rsidRDefault="00836733" w:rsidP="00CE3805">
      <w:pPr>
        <w:spacing w:after="0" w:line="240" w:lineRule="auto"/>
        <w:ind w:right="-3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 w:rsidRPr="00836733">
        <w:rPr>
          <w:rFonts w:ascii="Goudy Old Style" w:eastAsia="Times New Roman" w:hAnsi="Goudy Old Style" w:cs="Times New Roman"/>
          <w:b/>
          <w:sz w:val="24"/>
          <w:szCs w:val="24"/>
          <w:u w:val="single"/>
          <w:lang w:eastAsia="pt-BR"/>
        </w:rPr>
        <w:t>Fundamentação</w:t>
      </w:r>
      <w:r w:rsidRPr="00836733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:</w:t>
      </w:r>
      <w:r w:rsidRPr="00836733">
        <w:rPr>
          <w:rFonts w:ascii="Goudy Old Style" w:eastAsia="Times New Roman" w:hAnsi="Goudy Old Style" w:cs="Times New Roman"/>
          <w:b/>
          <w:sz w:val="24"/>
          <w:szCs w:val="24"/>
          <w:lang w:eastAsia="pt-BR"/>
        </w:rPr>
        <w:t xml:space="preserve"> </w:t>
      </w:r>
      <w:r w:rsidR="00957BBE" w:rsidRPr="00957BBE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No que concerne à competência para legislar sobre a matéria em questão, não há qualquer impedimento, visto que a Constituição Federal concede aos Municípios competência para legislar sobre assuntos de </w:t>
      </w:r>
      <w:r w:rsidR="00957BBE" w:rsidRPr="00957BBE">
        <w:rPr>
          <w:rFonts w:ascii="Goudy Old Style" w:eastAsia="Times New Roman" w:hAnsi="Goudy Old Style" w:cs="Times New Roman"/>
          <w:bCs/>
          <w:sz w:val="24"/>
          <w:szCs w:val="24"/>
          <w:u w:val="single"/>
          <w:lang w:eastAsia="pt-BR"/>
        </w:rPr>
        <w:t>interesse local</w:t>
      </w:r>
      <w:r w:rsidR="00957BBE" w:rsidRPr="00957BBE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 (art. 30, I). Da mesma forma, a Constituição Mineira (art. 171, I) estabelece a competência do Município para legislar sobre assuntos de interesse local.</w:t>
      </w:r>
    </w:p>
    <w:p w14:paraId="7D3B8F9D" w14:textId="434CA16E" w:rsidR="00957BBE" w:rsidRPr="00957BBE" w:rsidRDefault="00957BBE" w:rsidP="00957BBE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In</w:t>
      </w:r>
      <w:r w:rsidRPr="00957BBE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teresse local é todo e qualquer assunto de origem do Município, considerado primordial, essencial e que de forma primaz atinge direta ou indiretamente a vida </w:t>
      </w:r>
      <w:r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da cidade e dos munícipes.</w:t>
      </w:r>
    </w:p>
    <w:p w14:paraId="0402DAE7" w14:textId="3C5B36E3" w:rsidR="00957BBE" w:rsidRDefault="00957BBE" w:rsidP="00957BBE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Nos termos da Constituição do Estado de Minas Gerais, compete à Câmara Municipal dispor sobre assuntos a ela inerentes, em especial, sobre normas que disponham sobre sua organização e funcionamento, conforme estabelecido no art. 176 c/c art. 62, III, </w:t>
      </w:r>
      <w:r w:rsidRPr="00957BBE">
        <w:rPr>
          <w:rFonts w:ascii="Goudy Old Style" w:eastAsia="Times New Roman" w:hAnsi="Goudy Old Style" w:cs="Times New Roman"/>
          <w:bCs/>
          <w:i/>
          <w:iCs/>
          <w:sz w:val="24"/>
          <w:szCs w:val="24"/>
          <w:lang w:eastAsia="pt-BR"/>
        </w:rPr>
        <w:t xml:space="preserve">in </w:t>
      </w:r>
      <w:r w:rsidRPr="00957BBE">
        <w:rPr>
          <w:rFonts w:ascii="Goudy Old Style" w:eastAsia="Times New Roman" w:hAnsi="Goudy Old Style" w:cs="Times New Roman"/>
          <w:bCs/>
          <w:i/>
          <w:iCs/>
          <w:sz w:val="24"/>
          <w:szCs w:val="24"/>
          <w:lang w:eastAsia="pt-BR"/>
        </w:rPr>
        <w:t>verbis</w:t>
      </w:r>
      <w:r w:rsidRPr="00957BBE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:</w:t>
      </w:r>
    </w:p>
    <w:p w14:paraId="6D7A744E" w14:textId="77777777" w:rsidR="00957BBE" w:rsidRPr="00957BBE" w:rsidRDefault="00957BBE" w:rsidP="00CE3805">
      <w:pPr>
        <w:spacing w:after="0" w:line="240" w:lineRule="auto"/>
        <w:ind w:right="-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5C36C6EB" w14:textId="7FA33B9E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Art. 176 – Compete privativamente à Câmara Municipal, no que couber,</w:t>
      </w:r>
      <w:r>
        <w:rPr>
          <w:rFonts w:ascii="Goudy Old Style" w:eastAsia="Times New Roman" w:hAnsi="Goudy Old Style" w:cs="Arial"/>
          <w:b/>
          <w:sz w:val="24"/>
          <w:szCs w:val="24"/>
          <w:lang w:eastAsia="pt-BR"/>
        </w:rPr>
        <w:t xml:space="preserve"> </w:t>
      </w:r>
      <w:r w:rsidRPr="00957BBE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o exercício das atribuições enumeradas no art. 62</w:t>
      </w:r>
      <w:r w:rsidRPr="00957BBE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.</w:t>
      </w:r>
    </w:p>
    <w:p w14:paraId="7E93B757" w14:textId="77777777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4C0C73ED" w14:textId="78B1C6B1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Art. 62 – Compete privativamente à Assembleia Legislativa:</w:t>
      </w:r>
    </w:p>
    <w:p w14:paraId="1458BCA5" w14:textId="72DCBCAC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.......................................................................................................................................</w:t>
      </w:r>
    </w:p>
    <w:p w14:paraId="32BE208B" w14:textId="77777777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3EFD3F63" w14:textId="66A067E1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III – dispor sobre sua organização, funcionamento e polícia;</w:t>
      </w:r>
    </w:p>
    <w:p w14:paraId="230D63A6" w14:textId="77777777" w:rsidR="00957BBE" w:rsidRP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30462086" w14:textId="77777777" w:rsidR="00957BBE" w:rsidRDefault="00957BBE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61573D0F" w14:textId="5925E283" w:rsidR="00957BBE" w:rsidRPr="00957BBE" w:rsidRDefault="00957BBE" w:rsidP="00957BBE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lastRenderedPageBreak/>
        <w:t>Destarte,</w:t>
      </w:r>
      <w:r w:rsidRPr="00957BBE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 podemos concluir que</w:t>
      </w: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,</w:t>
      </w:r>
      <w:r w:rsidRPr="00957BBE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 quanto à competência legislativa, não há óbice legal para o prosseguimento do projeto em tela.</w:t>
      </w:r>
    </w:p>
    <w:p w14:paraId="5CCFEE1D" w14:textId="094267D6" w:rsidR="00957BBE" w:rsidRDefault="00957BBE" w:rsidP="00957BBE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Quanto à iniciativa para deflagrar o processo legislativo, não se vislumbra nenhum vício no presente Projeto de Resolução, tendo em vista o que dispõe o</w:t>
      </w:r>
      <w:r w:rsidR="00E752A1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 art. 22, VII, da Lei Orgânica Municipal:</w:t>
      </w:r>
    </w:p>
    <w:p w14:paraId="2FC31F8B" w14:textId="77777777" w:rsidR="00957BBE" w:rsidRDefault="00957BBE" w:rsidP="00957BBE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22B97F04" w14:textId="0537AC55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957BBE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Art. 22.  Compete à Câmara Municipal, privativamente, entre outras, as seguintes atribuições:</w:t>
      </w:r>
    </w:p>
    <w:p w14:paraId="732172B7" w14:textId="4D110DED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.......................................................................................................................................</w:t>
      </w:r>
    </w:p>
    <w:p w14:paraId="2CF945C3" w14:textId="77777777" w:rsidR="00E752A1" w:rsidRDefault="00E752A1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087096A8" w14:textId="53ABCB39" w:rsidR="00E752A1" w:rsidRDefault="00E752A1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E752A1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VII - dispor sobre sua organização, funcionamento, polícia, criação, transformação ou extinção de cargos, empregos e funções de seus serviços, e fixar a respectiva remuneração;</w:t>
      </w:r>
    </w:p>
    <w:p w14:paraId="78C2E1DE" w14:textId="77777777" w:rsidR="00957BBE" w:rsidRDefault="00957BBE" w:rsidP="00957BBE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6CE6A0D2" w14:textId="1C7EE039" w:rsidR="00E752A1" w:rsidRDefault="00E752A1" w:rsidP="00E752A1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No que se refere à modalidade, entendemos estar correta espécie de proposição legislativa utilizada pelo Vereador autor do Projeto, qual seja, a Resolução, a qual, segundo o disposto no art. 63 da Lei Orgânica do Município de Alfenas, destina-se a normatizar </w:t>
      </w:r>
      <w:r w:rsidRPr="00E752A1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matéria político-administrativa da Câmara Municipal, de sua competência exclusiva</w:t>
      </w:r>
      <w:r w:rsidR="00753BEF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:</w:t>
      </w:r>
    </w:p>
    <w:p w14:paraId="588B6E67" w14:textId="77777777" w:rsidR="00E752A1" w:rsidRDefault="00E752A1" w:rsidP="00E752A1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15567A71" w14:textId="3BAFD73F" w:rsidR="00E752A1" w:rsidRPr="00753BEF" w:rsidRDefault="00753BEF" w:rsidP="00753BEF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753BEF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</w:t>
      </w:r>
      <w:r w:rsidR="00E752A1" w:rsidRPr="00753BEF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rt. 63.</w:t>
      </w:r>
      <w:r>
        <w:rPr>
          <w:rFonts w:ascii="Goudy Old Style" w:eastAsia="Times New Roman" w:hAnsi="Goudy Old Style" w:cs="Arial"/>
          <w:b/>
          <w:sz w:val="24"/>
          <w:szCs w:val="24"/>
          <w:lang w:eastAsia="pt-BR"/>
        </w:rPr>
        <w:t xml:space="preserve"> </w:t>
      </w:r>
      <w:r w:rsidR="00E752A1" w:rsidRPr="00753BEF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 Resolução destina-se a regular matéria político-administrativa da Câmara Municipal, de sua competência exclusiva, e o Decreto Legislativo destina-se a regular matéria de competência exclusiva da Câmara Municipal que produza efeitos externos.</w:t>
      </w:r>
    </w:p>
    <w:p w14:paraId="31A405C3" w14:textId="77777777" w:rsidR="00E752A1" w:rsidRPr="00753BEF" w:rsidRDefault="00E752A1" w:rsidP="00753BEF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7C7DD2F7" w14:textId="55E0A695" w:rsidR="00E752A1" w:rsidRPr="00753BEF" w:rsidRDefault="00E752A1" w:rsidP="00753BEF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753BEF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§1° Tanto a Resolução quanto o Decreto Legislativo não dependem de sanção do Prefeito e não estão sujeitos a veto.</w:t>
      </w:r>
    </w:p>
    <w:p w14:paraId="021358BA" w14:textId="77777777" w:rsidR="00E752A1" w:rsidRPr="00753BEF" w:rsidRDefault="00E752A1" w:rsidP="00753BEF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60A08487" w14:textId="52977F41" w:rsidR="00957BBE" w:rsidRDefault="00E752A1" w:rsidP="00753BEF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 w:rsidRPr="00753BEF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§2° O processo legislativo das Resoluções e dos Decretos Legislativos se dará conforme determinado no Regimento Interno da Câmara Municipal, observado, no que couber, o disposto nesta Lei Orgânica.</w:t>
      </w:r>
    </w:p>
    <w:p w14:paraId="5AC6AA7B" w14:textId="77777777" w:rsidR="00957BBE" w:rsidRDefault="00957BBE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654655D7" w14:textId="3EBD4453" w:rsidR="00957BBE" w:rsidRDefault="00753BEF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Finalmente, ressalte-se que o processo legislativo relacionado aos Projetos de Resolução da Câmara Municipal </w:t>
      </w:r>
      <w:r w:rsidR="00176C64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preconiza que os mesmos serão submetidos a turno único de discussão e votação, nos termos do art. 163,</w:t>
      </w:r>
      <w:r w:rsidR="00324653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 §2º,</w:t>
      </w:r>
      <w:r w:rsidR="00176C64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 VI, do Regimento Interno desta Casa Legislativa:</w:t>
      </w:r>
    </w:p>
    <w:p w14:paraId="523C08B9" w14:textId="77777777" w:rsidR="00176C64" w:rsidRDefault="00176C64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11B7ABBC" w14:textId="77777777" w:rsidR="00324653" w:rsidRP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324653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Art. 163.  Discussão é a fase dos trabalhos destinada aos debates em Plenário.</w:t>
      </w:r>
    </w:p>
    <w:p w14:paraId="4E441926" w14:textId="77777777" w:rsidR="00324653" w:rsidRP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25859615" w14:textId="7975A879" w:rsidR="00324653" w:rsidRP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324653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§1° A discussão da matéria constante da Ordem do Dia somente poderá ser efetuada com a presença da maioria absoluta dos membros da Câmara Municipal.</w:t>
      </w:r>
    </w:p>
    <w:p w14:paraId="10DB5DDA" w14:textId="77777777" w:rsidR="00324653" w:rsidRP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4AAC2CD7" w14:textId="6F76BA64" w:rsidR="00324653" w:rsidRP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 w:rsidRPr="00324653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§2° Serão submetidos a turno único de discussão e votação:</w:t>
      </w:r>
    </w:p>
    <w:p w14:paraId="4A411A3C" w14:textId="4B3CD301" w:rsid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.......................................................................................................................................</w:t>
      </w:r>
    </w:p>
    <w:p w14:paraId="0F6B750A" w14:textId="77777777" w:rsidR="00324653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/>
          <w:sz w:val="24"/>
          <w:szCs w:val="24"/>
          <w:lang w:eastAsia="pt-BR"/>
        </w:rPr>
      </w:pPr>
    </w:p>
    <w:p w14:paraId="5D03C65D" w14:textId="0F8228FF" w:rsidR="00176C64" w:rsidRDefault="00324653" w:rsidP="00324653">
      <w:pPr>
        <w:spacing w:after="0" w:line="240" w:lineRule="auto"/>
        <w:ind w:left="851" w:right="-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 w:rsidRPr="00324653">
        <w:rPr>
          <w:rFonts w:ascii="Goudy Old Style" w:eastAsia="Times New Roman" w:hAnsi="Goudy Old Style" w:cs="Arial"/>
          <w:b/>
          <w:sz w:val="24"/>
          <w:szCs w:val="24"/>
          <w:lang w:eastAsia="pt-BR"/>
        </w:rPr>
        <w:t>VI - os projetos de decreto legislativo e de resolução;</w:t>
      </w:r>
    </w:p>
    <w:p w14:paraId="61D90DD4" w14:textId="77777777" w:rsidR="00753BEF" w:rsidRDefault="00753BEF" w:rsidP="004B741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448736D6" w14:textId="0FE27653" w:rsidR="00324653" w:rsidRDefault="00324653" w:rsidP="00324653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Diante das considerações acima expostas, esta Comissão entende que, sob a prisma da constitucionalidade e legalidade, </w:t>
      </w:r>
      <w:r w:rsidR="00836733" w:rsidRPr="00836733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a proposição em análise não encontra qualquer óbice à sua aprovação</w:t>
      </w: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, além de estar envolta de interesse público, assim compreendido, no caso em exame, como uma forma do Poder Legislativo </w:t>
      </w:r>
      <w:r w:rsidRPr="00324653"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 xml:space="preserve">contribuir para a formação de cidadãos conscientes de seus direitos e deveres, capazes de compreender, inovar e transformar politicamente a realidade de suas vidas e </w:t>
      </w:r>
      <w:r>
        <w:rPr>
          <w:rFonts w:ascii="Goudy Old Style" w:eastAsia="Times New Roman" w:hAnsi="Goudy Old Style" w:cs="Arial"/>
          <w:bCs/>
          <w:sz w:val="24"/>
          <w:szCs w:val="24"/>
          <w:lang w:eastAsia="pt-BR"/>
        </w:rPr>
        <w:t>do nosso Município.</w:t>
      </w:r>
    </w:p>
    <w:p w14:paraId="101EADA6" w14:textId="77777777" w:rsidR="00324653" w:rsidRDefault="00324653" w:rsidP="004B7413">
      <w:pPr>
        <w:spacing w:after="0" w:line="240" w:lineRule="auto"/>
        <w:ind w:right="-31" w:firstLine="10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6E776F0C" w14:textId="77777777" w:rsidR="00324653" w:rsidRPr="00836733" w:rsidRDefault="00324653" w:rsidP="004B7413">
      <w:pPr>
        <w:spacing w:after="0" w:line="240" w:lineRule="auto"/>
        <w:ind w:right="-31" w:firstLine="1031"/>
        <w:jc w:val="both"/>
        <w:rPr>
          <w:rFonts w:ascii="Goudy Old Style" w:eastAsia="Times New Roman" w:hAnsi="Goudy Old Style" w:cs="Arial"/>
          <w:bCs/>
          <w:sz w:val="24"/>
          <w:szCs w:val="24"/>
          <w:lang w:eastAsia="pt-BR"/>
        </w:rPr>
      </w:pPr>
    </w:p>
    <w:p w14:paraId="7CF3F340" w14:textId="7A1E8F70" w:rsidR="00015DFB" w:rsidRPr="00015DFB" w:rsidRDefault="00836733" w:rsidP="00015DFB">
      <w:pPr>
        <w:spacing w:after="0" w:line="240" w:lineRule="auto"/>
        <w:ind w:right="-3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836733">
        <w:rPr>
          <w:rFonts w:ascii="Goudy Old Style" w:eastAsia="Times New Roman" w:hAnsi="Goudy Old Style" w:cs="Times New Roman"/>
          <w:b/>
          <w:sz w:val="24"/>
          <w:szCs w:val="24"/>
          <w:u w:val="single"/>
          <w:lang w:eastAsia="pt-BR"/>
        </w:rPr>
        <w:t>Conclusão</w:t>
      </w:r>
      <w:r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</w:t>
      </w:r>
      <w:r w:rsidR="00015DFB" w:rsidRP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>Diante do exposto, não havendo impedimento de natureza constitucional ou legal, e estando a proposição legislativa em análise adequada no que tange à iniciativa e competência, somos pela tramitação regular e ulterior aprovação do Projeto de</w:t>
      </w:r>
      <w:r w:rsid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 Resolução</w:t>
      </w:r>
      <w:r w:rsidR="00015DFB" w:rsidRP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 sob exame.</w:t>
      </w:r>
    </w:p>
    <w:p w14:paraId="459106EC" w14:textId="22F08854" w:rsidR="00015DFB" w:rsidRDefault="00015DFB" w:rsidP="00015DF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A 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Comissão, </w:t>
      </w:r>
      <w:r w:rsidRP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>como forma de aperfeiçoar o texto da proposição, apresenta as seguintes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 </w:t>
      </w:r>
      <w:r w:rsidRPr="00015DFB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emendas, as quais 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>foram, inclusive, discutidas com o Vereador Autor do Projeto:</w:t>
      </w:r>
    </w:p>
    <w:p w14:paraId="300DC85A" w14:textId="77777777" w:rsidR="00015DFB" w:rsidRDefault="00015DFB" w:rsidP="00015DF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3EAF0582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pt-BR"/>
        </w:rPr>
        <w:t>1ª - EMENDA MODIFICATIVA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Fica alterado o parágrafo único do art. 2º do </w:t>
      </w: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Projeto de Resolução nº 003/2025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>, o qual passará a tramitar com a seguinte redação:</w:t>
      </w:r>
    </w:p>
    <w:p w14:paraId="5B731BF3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6A041D4E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Art. 2º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 O Projeto Câmara Mirim tem por objetivo:</w:t>
      </w:r>
    </w:p>
    <w:p w14:paraId="3AE525FC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.......................................................................................................................................</w:t>
      </w:r>
    </w:p>
    <w:p w14:paraId="03EEF690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0175A6C4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Parágrafo único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. Poderão participar do Projeto todos os alunos e alunas de 4ª e/ou 5ª ano do ensino fundamental, devidamente matriculados e com frequência nos estabelecimentos escolares da rede pública municipal e estadual, bem como nas escolas privadas.” (NR)</w:t>
      </w:r>
    </w:p>
    <w:p w14:paraId="13E33B0F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0F5D66B0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pt-BR"/>
        </w:rPr>
        <w:t>2ª - EMENDA MODIFICATIVA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Fica modificado o art. 3º do </w:t>
      </w: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Projeto de Resolução nº 003/2025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>, o qual passará a tramitar com a seguinte redação:</w:t>
      </w:r>
    </w:p>
    <w:p w14:paraId="0D391A90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62BCAD03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Art. 3º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 A Câmara Mirim contará com 12 (doze) Vereadores, sendo 6 (seis) Vereadoras e 6 (seis) Vereadores, eleitos mediante o seguinte procedimento:</w:t>
      </w:r>
    </w:p>
    <w:p w14:paraId="7B46321A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4EFD0814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I - Cada unidade educacional interessada em participar do Programa deverá indicar, mediante processo de escolha definido internamente, 02 (dois) representantes, sendo uma do sexo feminino e outro do sexo masculino.</w:t>
      </w:r>
    </w:p>
    <w:p w14:paraId="5C2BD230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182B5CFF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II – Caso haja mais indicados do que o número de cadeiras da Câmara Mirim, os alunos escolhidos pelas escolas participantes serão eleitos mediante concurso promovido pela Câmara Municipal, o qual deverá selecionar as seis melhores propostas apresentadas pelas duplas de candidatos.</w:t>
      </w:r>
    </w:p>
    <w:p w14:paraId="529B6925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2F1D875C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Parágrafo único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. O processo de seleção dos candidatos indicados pelos estabelecimentos escolares participantes do Programa Câmara Mirim será regulamentado por Portaria da Presidência, devendo contar com a participação e interação com a comunidade através das redes sociais e demais canais de comunicação online da Câmara Municipal.” (NR)   </w:t>
      </w:r>
    </w:p>
    <w:p w14:paraId="1ADEA2E0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2E80F71A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pt-BR"/>
        </w:rPr>
        <w:t>3ª - EMENDA MODIFICATIVA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Fica alterado o art. 4º do </w:t>
      </w: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Projeto de Resolução nº 003/2025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>, o qual passará a tramitar com a seguinte redação:</w:t>
      </w:r>
    </w:p>
    <w:p w14:paraId="24945C17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6A9DA84F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Art. 4º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 O estabelecimento escolar comunicará à Câmara, até o final da primeira quinzena do mês de novembro de cada ano, sobre a indicação dos candidatos escolhidos.” (NR)</w:t>
      </w:r>
    </w:p>
    <w:p w14:paraId="112C7998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7241734A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pt-BR"/>
        </w:rPr>
        <w:t>4ª - EMENDA MODIFICATIVA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: Fica modificado o art. 6º do </w:t>
      </w:r>
      <w:r w:rsidRPr="00DC44E6">
        <w:rPr>
          <w:rFonts w:ascii="Goudy Old Style" w:eastAsia="Times New Roman" w:hAnsi="Goudy Old Style" w:cs="Times New Roman"/>
          <w:b/>
          <w:bCs/>
          <w:sz w:val="24"/>
          <w:szCs w:val="24"/>
          <w:lang w:eastAsia="pt-BR"/>
        </w:rPr>
        <w:t>Projeto de Resolução nº 003/2025</w:t>
      </w:r>
      <w:r w:rsidRPr="00DC44E6">
        <w:rPr>
          <w:rFonts w:ascii="Goudy Old Style" w:eastAsia="Times New Roman" w:hAnsi="Goudy Old Style" w:cs="Times New Roman"/>
          <w:sz w:val="24"/>
          <w:szCs w:val="24"/>
          <w:lang w:eastAsia="pt-BR"/>
        </w:rPr>
        <w:t>, o qual passará a tramitar com a seguinte redação:</w:t>
      </w:r>
    </w:p>
    <w:p w14:paraId="53F0CB21" w14:textId="77777777" w:rsidR="00DC44E6" w:rsidRPr="00DC44E6" w:rsidRDefault="00DC44E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57AD8488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Art. 6º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 xml:space="preserve"> O Compete à Câmara Mirim apresentar e deliberar sobre propostas que visem a melhoria da qualidade de vida da população alfenense, em especial no que se refere à educação, saúde, assistência social, cultura, esporte, lazer, meio ambiente, segurança pública, turismo e outros assuntos de interesse público.</w:t>
      </w:r>
    </w:p>
    <w:p w14:paraId="36C2438D" w14:textId="77777777" w:rsidR="00DC44E6" w:rsidRPr="00DC44E6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</w:pPr>
    </w:p>
    <w:p w14:paraId="288862D3" w14:textId="55A65283" w:rsidR="00015DFB" w:rsidRDefault="00DC44E6" w:rsidP="003314BB">
      <w:pPr>
        <w:spacing w:after="0" w:line="240" w:lineRule="auto"/>
        <w:ind w:left="851" w:right="-3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DC44E6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  <w:lang w:eastAsia="pt-BR"/>
        </w:rPr>
        <w:t>Parágrafo único</w:t>
      </w:r>
      <w:r w:rsidRPr="00DC44E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. As proposições aprovadas pela Câmara Mirim serão encaminhadas à Mesa Diretora da Câmara Municipal, que delas dará conhecimento a todos os Vereadores, os quais poderão transformá-las em proposições oficiais e apresentá-las para deliberação da Câmara Municipal, que as encaminhará aos órgãos públicos competentes, caso sejam aprovadas.” (NR)</w:t>
      </w:r>
    </w:p>
    <w:p w14:paraId="308CD6BD" w14:textId="77777777" w:rsidR="00015DFB" w:rsidRDefault="00015DFB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</w:p>
    <w:p w14:paraId="6BF6FED5" w14:textId="0E73B198" w:rsidR="00A477B6" w:rsidRDefault="00A477B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Além disso, sugerimos ao Vereador autor do Projeto que também apresente proposição com a finalidade de revogar o </w:t>
      </w:r>
      <w:r w:rsidRPr="007E121A">
        <w:rPr>
          <w:rFonts w:ascii="Goudy Old Style" w:eastAsia="Times New Roman" w:hAnsi="Goudy Old Style" w:cs="Times New Roman"/>
          <w:sz w:val="24"/>
          <w:szCs w:val="24"/>
          <w:u w:val="single"/>
          <w:lang w:eastAsia="pt-BR"/>
        </w:rPr>
        <w:t>Decreto Legislativo nº 003, de 9 de maio de 2005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, que </w:t>
      </w:r>
      <w:r w:rsidRPr="00A477B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“</w:t>
      </w:r>
      <w:r w:rsidRPr="00A477B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Institui o Programa "Vereador Mirim" no Munícipio de Alfenas e dá outras providências</w:t>
      </w:r>
      <w:r w:rsidRPr="00A477B6">
        <w:rPr>
          <w:rFonts w:ascii="Goudy Old Style" w:eastAsia="Times New Roman" w:hAnsi="Goudy Old Style" w:cs="Times New Roman"/>
          <w:i/>
          <w:iCs/>
          <w:sz w:val="24"/>
          <w:szCs w:val="24"/>
          <w:lang w:eastAsia="pt-BR"/>
        </w:rPr>
        <w:t>”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>, de forma a não permanecerem vigentes duas normas de natureza diversa tratando sobre o mesmo assunto, e tendo em vista que o Projeto de Resolução em coment</w:t>
      </w:r>
      <w:r w:rsidR="007E121A">
        <w:rPr>
          <w:rFonts w:ascii="Goudy Old Style" w:eastAsia="Times New Roman" w:hAnsi="Goudy Old Style" w:cs="Times New Roman"/>
          <w:sz w:val="24"/>
          <w:szCs w:val="24"/>
          <w:lang w:eastAsia="pt-BR"/>
        </w:rPr>
        <w:t>o</w:t>
      </w: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 confere uma nova roupagem ao Programa.</w:t>
      </w:r>
    </w:p>
    <w:p w14:paraId="75CD44A8" w14:textId="6EC464A5" w:rsidR="00836733" w:rsidRPr="00836733" w:rsidRDefault="00A477B6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Por derradeiro, </w:t>
      </w:r>
      <w:r w:rsidR="007E121A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solicitamos, </w:t>
      </w:r>
      <w:r w:rsidR="00836733"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>conforme previsão regimental, caso o projeto seja aprovado</w:t>
      </w:r>
      <w:r w:rsidR="002E681D" w:rsidRPr="002E681D">
        <w:rPr>
          <w:rFonts w:ascii="Goudy Old Style" w:eastAsia="Times New Roman" w:hAnsi="Goudy Old Style" w:cs="Times New Roman"/>
          <w:sz w:val="24"/>
          <w:szCs w:val="24"/>
          <w:lang w:eastAsia="pt-BR"/>
        </w:rPr>
        <w:t>,</w:t>
      </w:r>
      <w:r w:rsidR="00836733" w:rsidRPr="00836733">
        <w:rPr>
          <w:rFonts w:ascii="Goudy Old Style" w:eastAsia="Times New Roman" w:hAnsi="Goudy Old Style" w:cs="Times New Roman"/>
          <w:sz w:val="24"/>
          <w:szCs w:val="24"/>
          <w:lang w:eastAsia="pt-BR"/>
        </w:rPr>
        <w:t xml:space="preserve"> que retorne a esta Comissão para que lhe seja dada a redação final.</w:t>
      </w:r>
    </w:p>
    <w:p w14:paraId="19A4C919" w14:textId="77777777" w:rsidR="00CE3805" w:rsidRDefault="00CE3805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</w:pPr>
    </w:p>
    <w:p w14:paraId="5ECFC74F" w14:textId="00037CC0" w:rsidR="00836733" w:rsidRPr="00836733" w:rsidRDefault="00836733" w:rsidP="003314BB">
      <w:pPr>
        <w:spacing w:after="0" w:line="240" w:lineRule="auto"/>
        <w:ind w:right="-31" w:firstLine="851"/>
        <w:jc w:val="both"/>
        <w:rPr>
          <w:rFonts w:ascii="Goudy Old Style" w:eastAsia="Times New Roman" w:hAnsi="Goudy Old Style" w:cs="Times New Roman"/>
          <w:sz w:val="24"/>
          <w:szCs w:val="24"/>
          <w:lang w:eastAsia="pt-BR"/>
        </w:rPr>
      </w:pPr>
      <w:r w:rsidRPr="00836733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Sala de Reuniões, </w:t>
      </w:r>
      <w:r w:rsidR="00CE3805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 xml:space="preserve">1º de abril </w:t>
      </w:r>
      <w:r w:rsidR="002E681D" w:rsidRPr="002E681D">
        <w:rPr>
          <w:rFonts w:ascii="Goudy Old Style" w:eastAsia="Times New Roman" w:hAnsi="Goudy Old Style" w:cs="Times New Roman"/>
          <w:bCs/>
          <w:sz w:val="24"/>
          <w:szCs w:val="24"/>
          <w:lang w:eastAsia="pt-BR"/>
        </w:rPr>
        <w:t>de 2025.</w:t>
      </w:r>
    </w:p>
    <w:p w14:paraId="641DF94A" w14:textId="77777777" w:rsidR="00836733" w:rsidRPr="00836733" w:rsidRDefault="00836733" w:rsidP="004B7413">
      <w:pPr>
        <w:spacing w:after="0" w:line="240" w:lineRule="auto"/>
        <w:ind w:right="-31" w:firstLine="900"/>
        <w:jc w:val="both"/>
        <w:rPr>
          <w:rFonts w:ascii="Goudy Old Style" w:eastAsia="Times New Roman" w:hAnsi="Goudy Old Style" w:cs="Times New Roman"/>
          <w:b/>
          <w:bCs/>
          <w:sz w:val="25"/>
          <w:szCs w:val="25"/>
          <w:lang w:eastAsia="pt-BR"/>
        </w:rPr>
      </w:pPr>
    </w:p>
    <w:p w14:paraId="6CF172AF" w14:textId="77777777" w:rsidR="00836733" w:rsidRPr="00836733" w:rsidRDefault="00836733" w:rsidP="004B7413">
      <w:pPr>
        <w:spacing w:after="0" w:line="240" w:lineRule="auto"/>
        <w:ind w:right="-31"/>
        <w:jc w:val="both"/>
        <w:rPr>
          <w:rFonts w:ascii="Goudy Old Style" w:eastAsia="Times New Roman" w:hAnsi="Goudy Old Style" w:cs="Times New Roman"/>
          <w:sz w:val="25"/>
          <w:szCs w:val="25"/>
          <w:lang w:eastAsia="pt-BR"/>
        </w:rPr>
      </w:pPr>
      <w:r w:rsidRPr="00836733">
        <w:rPr>
          <w:rFonts w:ascii="Goudy Old Style" w:eastAsia="Times New Roman" w:hAnsi="Goudy Old Style" w:cs="Times New Roman"/>
          <w:b/>
          <w:bCs/>
          <w:sz w:val="25"/>
          <w:szCs w:val="25"/>
          <w:lang w:eastAsia="pt-BR"/>
        </w:rPr>
        <w:t>A CCLJRF</w:t>
      </w:r>
      <w:r w:rsidRPr="00836733">
        <w:rPr>
          <w:rFonts w:ascii="Goudy Old Style" w:eastAsia="Times New Roman" w:hAnsi="Goudy Old Style" w:cs="Times New Roman"/>
          <w:sz w:val="25"/>
          <w:szCs w:val="25"/>
          <w:lang w:eastAsia="pt-BR"/>
        </w:rPr>
        <w:t>:</w:t>
      </w:r>
    </w:p>
    <w:p w14:paraId="706A5671" w14:textId="040B5420" w:rsidR="00C63636" w:rsidRPr="00836733" w:rsidRDefault="00C63636" w:rsidP="004B7413">
      <w:pPr>
        <w:pStyle w:val="Corpodetexto"/>
        <w:ind w:right="-31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836733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836733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836733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836733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836733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836733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836733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836733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836733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836733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7D65D4A1" w14:textId="58285323" w:rsidR="002F2347" w:rsidRPr="00836733" w:rsidRDefault="002F2347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836733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20D57066" w:rsidR="00C63636" w:rsidRPr="00836733" w:rsidRDefault="002E681D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                    </w:t>
      </w:r>
    </w:p>
    <w:p w14:paraId="0D13E033" w14:textId="6E2005FB" w:rsidR="00C63636" w:rsidRPr="00836733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836733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836733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836733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836733">
        <w:rPr>
          <w:rFonts w:ascii="Goudy Old Style" w:hAnsi="Goudy Old Style" w:cs="Times New Roman"/>
          <w:sz w:val="25"/>
          <w:szCs w:val="25"/>
        </w:rPr>
        <w:t xml:space="preserve">  </w:t>
      </w:r>
      <w:r w:rsidRPr="00836733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836733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836733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2E681D">
        <w:rPr>
          <w:rFonts w:ascii="Goudy Old Style" w:hAnsi="Goudy Old Style" w:cs="Times New Roman"/>
          <w:sz w:val="25"/>
          <w:szCs w:val="25"/>
        </w:rPr>
        <w:t xml:space="preserve">        </w:t>
      </w:r>
      <w:r w:rsidR="000262AD" w:rsidRPr="00836733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52AA4CC" w:rsidR="003B7992" w:rsidRPr="00836733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836733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836733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836733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836733">
        <w:rPr>
          <w:rFonts w:ascii="Goudy Old Style" w:hAnsi="Goudy Old Style" w:cs="Times New Roman"/>
          <w:b/>
          <w:sz w:val="25"/>
          <w:szCs w:val="25"/>
        </w:rPr>
        <w:t>Relator</w:t>
      </w:r>
      <w:r w:rsidRPr="00836733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836733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2E681D">
        <w:rPr>
          <w:rFonts w:ascii="Goudy Old Style" w:hAnsi="Goudy Old Style" w:cs="Times New Roman"/>
          <w:b/>
          <w:sz w:val="25"/>
          <w:szCs w:val="25"/>
        </w:rPr>
        <w:t xml:space="preserve">      </w:t>
      </w:r>
      <w:r w:rsidR="003B7992" w:rsidRPr="00836733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836733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836733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836733">
        <w:rPr>
          <w:rFonts w:ascii="Goudy Old Style" w:hAnsi="Goudy Old Style" w:cs="Times New Roman"/>
          <w:sz w:val="25"/>
          <w:szCs w:val="25"/>
        </w:rPr>
        <w:t xml:space="preserve">      </w:t>
      </w:r>
      <w:r w:rsidRPr="00836733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836733" w:rsidSect="003B7992">
      <w:headerReference w:type="default" r:id="rId6"/>
      <w:footerReference w:type="default" r:id="rId7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5FB4" w14:textId="77777777" w:rsidR="00A225A4" w:rsidRDefault="00A225A4" w:rsidP="00C5184F">
      <w:pPr>
        <w:spacing w:after="0" w:line="240" w:lineRule="auto"/>
      </w:pPr>
      <w:r>
        <w:separator/>
      </w:r>
    </w:p>
  </w:endnote>
  <w:endnote w:type="continuationSeparator" w:id="0">
    <w:p w14:paraId="7DFA9956" w14:textId="77777777" w:rsidR="00A225A4" w:rsidRDefault="00A225A4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oudy Old Style 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b/>
        <w:sz w:val="18"/>
        <w:szCs w:val="18"/>
      </w:rPr>
      <w:id w:val="-10206964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0280E3" w14:textId="4E2AC4D9" w:rsidR="0078251C" w:rsidRPr="00836733" w:rsidRDefault="0078251C">
            <w:pPr>
              <w:pStyle w:val="Rodap"/>
              <w:jc w:val="right"/>
              <w:rPr>
                <w:rFonts w:ascii="Goudy Old Style" w:hAnsi="Goudy Old Style"/>
                <w:b/>
                <w:sz w:val="18"/>
                <w:szCs w:val="18"/>
              </w:rPr>
            </w:pPr>
            <w:r w:rsidRPr="00836733">
              <w:rPr>
                <w:rFonts w:ascii="Goudy Old Style" w:hAnsi="Goudy Old Style"/>
                <w:b/>
                <w:sz w:val="18"/>
                <w:szCs w:val="18"/>
              </w:rPr>
              <w:t xml:space="preserve">Página </w: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begin"/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instrText>PAGE</w:instrTex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separate"/>
            </w:r>
            <w:r w:rsidR="00677D9F" w:rsidRPr="00836733">
              <w:rPr>
                <w:rFonts w:ascii="Goudy Old Style" w:hAnsi="Goudy Old Style"/>
                <w:b/>
                <w:bCs/>
                <w:noProof/>
                <w:sz w:val="18"/>
                <w:szCs w:val="18"/>
              </w:rPr>
              <w:t>1</w: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end"/>
            </w:r>
            <w:r w:rsidRPr="00836733">
              <w:rPr>
                <w:rFonts w:ascii="Goudy Old Style" w:hAnsi="Goudy Old Style"/>
                <w:b/>
                <w:sz w:val="18"/>
                <w:szCs w:val="18"/>
              </w:rPr>
              <w:t xml:space="preserve"> de </w: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begin"/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instrText>NUMPAGES</w:instrTex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separate"/>
            </w:r>
            <w:r w:rsidR="00677D9F" w:rsidRPr="00836733">
              <w:rPr>
                <w:rFonts w:ascii="Goudy Old Style" w:hAnsi="Goudy Old Style"/>
                <w:b/>
                <w:bCs/>
                <w:noProof/>
                <w:sz w:val="18"/>
                <w:szCs w:val="18"/>
              </w:rPr>
              <w:t>1</w:t>
            </w:r>
            <w:r w:rsidRPr="00836733">
              <w:rPr>
                <w:rFonts w:ascii="Goudy Old Style" w:hAnsi="Goudy Old Styl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DB2B" w14:textId="77777777" w:rsidR="00A225A4" w:rsidRDefault="00A225A4" w:rsidP="00C5184F">
      <w:pPr>
        <w:spacing w:after="0" w:line="240" w:lineRule="auto"/>
      </w:pPr>
      <w:r>
        <w:separator/>
      </w:r>
    </w:p>
  </w:footnote>
  <w:footnote w:type="continuationSeparator" w:id="0">
    <w:p w14:paraId="35DED2AB" w14:textId="77777777" w:rsidR="00A225A4" w:rsidRDefault="00A225A4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631982205" name="Imagem 631982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4F"/>
    <w:rsid w:val="00002E0A"/>
    <w:rsid w:val="00015DFB"/>
    <w:rsid w:val="000262AD"/>
    <w:rsid w:val="00060E41"/>
    <w:rsid w:val="000679CB"/>
    <w:rsid w:val="00080289"/>
    <w:rsid w:val="00086A4E"/>
    <w:rsid w:val="00086BD1"/>
    <w:rsid w:val="0009168D"/>
    <w:rsid w:val="000C2C32"/>
    <w:rsid w:val="000C42FF"/>
    <w:rsid w:val="000C5716"/>
    <w:rsid w:val="001046D9"/>
    <w:rsid w:val="00122571"/>
    <w:rsid w:val="0017263A"/>
    <w:rsid w:val="00173F90"/>
    <w:rsid w:val="00174DF2"/>
    <w:rsid w:val="00176C64"/>
    <w:rsid w:val="0018027C"/>
    <w:rsid w:val="00180B31"/>
    <w:rsid w:val="00185FF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83D61"/>
    <w:rsid w:val="00287BAF"/>
    <w:rsid w:val="0029782E"/>
    <w:rsid w:val="002E0221"/>
    <w:rsid w:val="002E681D"/>
    <w:rsid w:val="002E7858"/>
    <w:rsid w:val="002F1EE0"/>
    <w:rsid w:val="002F2347"/>
    <w:rsid w:val="002F40C4"/>
    <w:rsid w:val="00300550"/>
    <w:rsid w:val="00324653"/>
    <w:rsid w:val="003314BB"/>
    <w:rsid w:val="0037153C"/>
    <w:rsid w:val="00392AAA"/>
    <w:rsid w:val="00394630"/>
    <w:rsid w:val="003A18F5"/>
    <w:rsid w:val="003A7BF6"/>
    <w:rsid w:val="003B7992"/>
    <w:rsid w:val="003C2C49"/>
    <w:rsid w:val="00401B93"/>
    <w:rsid w:val="00405F89"/>
    <w:rsid w:val="00415E42"/>
    <w:rsid w:val="00494DAE"/>
    <w:rsid w:val="004B7413"/>
    <w:rsid w:val="004C5EF9"/>
    <w:rsid w:val="004C6556"/>
    <w:rsid w:val="004F3F43"/>
    <w:rsid w:val="004F5181"/>
    <w:rsid w:val="005218D1"/>
    <w:rsid w:val="00541502"/>
    <w:rsid w:val="00542038"/>
    <w:rsid w:val="0056402A"/>
    <w:rsid w:val="0058204F"/>
    <w:rsid w:val="0059799E"/>
    <w:rsid w:val="005B2D5A"/>
    <w:rsid w:val="005C11DC"/>
    <w:rsid w:val="005D7E0D"/>
    <w:rsid w:val="005E54F4"/>
    <w:rsid w:val="005F405B"/>
    <w:rsid w:val="005F5BA3"/>
    <w:rsid w:val="0061722E"/>
    <w:rsid w:val="00621545"/>
    <w:rsid w:val="00624344"/>
    <w:rsid w:val="00635FE4"/>
    <w:rsid w:val="00653B1C"/>
    <w:rsid w:val="006570F1"/>
    <w:rsid w:val="00677D9F"/>
    <w:rsid w:val="006C53EC"/>
    <w:rsid w:val="007523EF"/>
    <w:rsid w:val="00753BEF"/>
    <w:rsid w:val="0078251C"/>
    <w:rsid w:val="007A7832"/>
    <w:rsid w:val="007B1D93"/>
    <w:rsid w:val="007C57C3"/>
    <w:rsid w:val="007D5969"/>
    <w:rsid w:val="007E121A"/>
    <w:rsid w:val="00800B22"/>
    <w:rsid w:val="008104E1"/>
    <w:rsid w:val="00822113"/>
    <w:rsid w:val="00836733"/>
    <w:rsid w:val="00837470"/>
    <w:rsid w:val="00854B11"/>
    <w:rsid w:val="008D1B7F"/>
    <w:rsid w:val="00901139"/>
    <w:rsid w:val="00925EDC"/>
    <w:rsid w:val="00957BBE"/>
    <w:rsid w:val="00962256"/>
    <w:rsid w:val="00982957"/>
    <w:rsid w:val="00990BF5"/>
    <w:rsid w:val="009B7162"/>
    <w:rsid w:val="009D6D06"/>
    <w:rsid w:val="009E4CFE"/>
    <w:rsid w:val="00A06123"/>
    <w:rsid w:val="00A116E1"/>
    <w:rsid w:val="00A1238C"/>
    <w:rsid w:val="00A225A4"/>
    <w:rsid w:val="00A402C8"/>
    <w:rsid w:val="00A40F40"/>
    <w:rsid w:val="00A456A5"/>
    <w:rsid w:val="00A477B6"/>
    <w:rsid w:val="00A75ED5"/>
    <w:rsid w:val="00A84177"/>
    <w:rsid w:val="00AA1525"/>
    <w:rsid w:val="00AB6C07"/>
    <w:rsid w:val="00AC1809"/>
    <w:rsid w:val="00AF68D6"/>
    <w:rsid w:val="00B813D3"/>
    <w:rsid w:val="00B87D88"/>
    <w:rsid w:val="00BB1D49"/>
    <w:rsid w:val="00BB4EB4"/>
    <w:rsid w:val="00BC11BC"/>
    <w:rsid w:val="00C02AC9"/>
    <w:rsid w:val="00C12EC1"/>
    <w:rsid w:val="00C1689B"/>
    <w:rsid w:val="00C45271"/>
    <w:rsid w:val="00C5184F"/>
    <w:rsid w:val="00C5752B"/>
    <w:rsid w:val="00C63636"/>
    <w:rsid w:val="00C70F04"/>
    <w:rsid w:val="00C7316E"/>
    <w:rsid w:val="00CA40EF"/>
    <w:rsid w:val="00CD2841"/>
    <w:rsid w:val="00CE3805"/>
    <w:rsid w:val="00CE3FD7"/>
    <w:rsid w:val="00D00277"/>
    <w:rsid w:val="00D0413B"/>
    <w:rsid w:val="00D24E12"/>
    <w:rsid w:val="00D57E0C"/>
    <w:rsid w:val="00D93BEE"/>
    <w:rsid w:val="00DC44E6"/>
    <w:rsid w:val="00DF7A69"/>
    <w:rsid w:val="00E32BA1"/>
    <w:rsid w:val="00E752A1"/>
    <w:rsid w:val="00E97C0F"/>
    <w:rsid w:val="00EA2340"/>
    <w:rsid w:val="00EB30F8"/>
    <w:rsid w:val="00F002B2"/>
    <w:rsid w:val="00F132B1"/>
    <w:rsid w:val="00F26B7D"/>
    <w:rsid w:val="00F41A07"/>
    <w:rsid w:val="00F74E50"/>
    <w:rsid w:val="00FB5738"/>
    <w:rsid w:val="00FC4994"/>
    <w:rsid w:val="00FC58E6"/>
    <w:rsid w:val="00FD069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1641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11</cp:revision>
  <cp:lastPrinted>2025-04-04T11:47:00Z</cp:lastPrinted>
  <dcterms:created xsi:type="dcterms:W3CDTF">2025-04-04T08:35:00Z</dcterms:created>
  <dcterms:modified xsi:type="dcterms:W3CDTF">2025-04-04T11:47:00Z</dcterms:modified>
</cp:coreProperties>
</file>