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99B0B" w14:textId="77777777" w:rsidR="00EE6057" w:rsidRPr="00C23BC0" w:rsidRDefault="00EE6057" w:rsidP="00F0169A">
      <w:pPr>
        <w:pStyle w:val="Body"/>
        <w:jc w:val="both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14:paraId="4F8DC385" w14:textId="7A89B098" w:rsidR="00EE6057" w:rsidRPr="00C23BC0" w:rsidRDefault="00E45F63" w:rsidP="00F0169A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  <w:r w:rsidRPr="00C23BC0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MENSAGEM Nº </w:t>
      </w:r>
      <w:r w:rsidR="008065A8">
        <w:rPr>
          <w:rFonts w:ascii="Palatino Linotype" w:eastAsia="Palatino Linotype" w:hAnsi="Palatino Linotype" w:cs="Palatino Linotype"/>
          <w:b/>
          <w:bCs/>
          <w:sz w:val="28"/>
          <w:szCs w:val="28"/>
        </w:rPr>
        <w:t>0</w:t>
      </w:r>
      <w:r w:rsidR="00827580">
        <w:rPr>
          <w:rFonts w:ascii="Palatino Linotype" w:eastAsia="Palatino Linotype" w:hAnsi="Palatino Linotype" w:cs="Palatino Linotype"/>
          <w:b/>
          <w:bCs/>
          <w:sz w:val="28"/>
          <w:szCs w:val="28"/>
        </w:rPr>
        <w:t>35</w:t>
      </w:r>
      <w:r w:rsidRPr="00C23BC0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, de </w:t>
      </w:r>
      <w:r w:rsidR="003A46A1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28 de </w:t>
      </w:r>
      <w:r w:rsidR="00827580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agosto </w:t>
      </w:r>
      <w:r w:rsidRPr="00C23BC0">
        <w:rPr>
          <w:rFonts w:ascii="Palatino Linotype" w:eastAsia="Palatino Linotype" w:hAnsi="Palatino Linotype" w:cs="Palatino Linotype"/>
          <w:b/>
          <w:bCs/>
          <w:sz w:val="28"/>
          <w:szCs w:val="28"/>
        </w:rPr>
        <w:t>de 2024</w:t>
      </w:r>
      <w:r w:rsidRPr="00C23BC0">
        <w:rPr>
          <w:rFonts w:ascii="Palatino Linotype" w:eastAsia="Palatino Linotype" w:hAnsi="Palatino Linotype" w:cs="Palatino Linotype"/>
          <w:sz w:val="28"/>
          <w:szCs w:val="28"/>
        </w:rPr>
        <w:t>.</w:t>
      </w:r>
    </w:p>
    <w:p w14:paraId="0C92ACF2" w14:textId="77777777" w:rsidR="00EE6057" w:rsidRPr="00EB6162" w:rsidRDefault="00EE6057" w:rsidP="00F0169A">
      <w:pPr>
        <w:pStyle w:val="Body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14:paraId="45BCA83B" w14:textId="7F3E458C" w:rsidR="00F206CF" w:rsidRPr="00F0169A" w:rsidRDefault="00E45F63" w:rsidP="00F0169A">
      <w:pPr>
        <w:pStyle w:val="Body"/>
        <w:ind w:left="4253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Encaminha Projeto de Lei que</w:t>
      </w:r>
      <w:r w:rsidR="00F206CF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 xml:space="preserve"> 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d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ispõe sobre o detalhamento das atribuições do cargo de Agente Fiscal Tributário, integrante da Carreira de Serviços Fiscais Tributários – C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.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S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.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F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.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T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.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 xml:space="preserve"> prevista na Lei Municipal nº 4.246, de 6 de janeiro de 2011, que dispõe sobre a reestruturação do Plano de Cargos, Carreiras e Vencimentos dos servidores da Prefeitura Municipal de Alfenas.</w:t>
      </w:r>
    </w:p>
    <w:p w14:paraId="0E12A553" w14:textId="77777777" w:rsidR="00F206CF" w:rsidRPr="00F0169A" w:rsidRDefault="00F206CF" w:rsidP="00F0169A">
      <w:pPr>
        <w:pStyle w:val="Body"/>
        <w:ind w:left="4253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14:paraId="0E333CC5" w14:textId="67BAD0CC" w:rsidR="00EE6057" w:rsidRPr="00F0169A" w:rsidRDefault="00E45F63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Excelentíssimo Senhor</w:t>
      </w:r>
      <w:r w:rsidR="00C23BC0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Presidente,</w:t>
      </w:r>
    </w:p>
    <w:p w14:paraId="5EAF021E" w14:textId="77777777" w:rsidR="00EE6057" w:rsidRPr="00F0169A" w:rsidRDefault="00EE605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553A48C7" w14:textId="2E358686" w:rsidR="00F0169A" w:rsidRDefault="00470B43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Encaminhamos a </w:t>
      </w:r>
      <w:r w:rsidR="00E45F63" w:rsidRPr="00F0169A">
        <w:rPr>
          <w:rFonts w:ascii="Palatino Linotype" w:eastAsia="Palatino Linotype" w:hAnsi="Palatino Linotype" w:cs="Palatino Linotype"/>
          <w:sz w:val="23"/>
          <w:szCs w:val="23"/>
        </w:rPr>
        <w:t>Vossa Excelência, para apreciação dessa digna Casa Legislativa, Projeto de Lei que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="00F0169A">
        <w:rPr>
          <w:rFonts w:ascii="Palatino Linotype" w:eastAsia="Palatino Linotype" w:hAnsi="Palatino Linotype" w:cs="Palatino Linotype"/>
          <w:sz w:val="23"/>
          <w:szCs w:val="23"/>
        </w:rPr>
        <w:t xml:space="preserve">dispõe </w:t>
      </w:r>
      <w:r w:rsidR="00F0169A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sobre o detalhamento das atribuições do cargo de Agente Fiscal Tributário, integrante da Carreira de Serviços Fiscais Tributários – C.S.F.T. prevista na </w:t>
      </w:r>
      <w:r w:rsidR="00F0169A" w:rsidRPr="00F0169A">
        <w:rPr>
          <w:rFonts w:ascii="Palatino Linotype" w:eastAsia="Palatino Linotype" w:hAnsi="Palatino Linotype" w:cs="Palatino Linotype"/>
          <w:sz w:val="23"/>
          <w:szCs w:val="23"/>
          <w:u w:val="single"/>
        </w:rPr>
        <w:t>Lei Municipal nº 4.246, de 6 de janeiro de 2011</w:t>
      </w:r>
      <w:r w:rsidR="00F0169A" w:rsidRPr="00F0169A">
        <w:rPr>
          <w:rFonts w:ascii="Palatino Linotype" w:eastAsia="Palatino Linotype" w:hAnsi="Palatino Linotype" w:cs="Palatino Linotype"/>
          <w:sz w:val="23"/>
          <w:szCs w:val="23"/>
        </w:rPr>
        <w:t>, que dispõe sobre a reestruturação do Plano de Cargos, Carreiras e Vencimentos dos servidores da Prefeitura Municipal de Alfenas.</w:t>
      </w:r>
    </w:p>
    <w:p w14:paraId="1972934A" w14:textId="50865D2E" w:rsidR="00AF7FC2" w:rsidRDefault="00F0169A" w:rsidP="00AF7FC2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 xml:space="preserve">As funções do cargo de Agente Fiscal atualmente previstas no </w:t>
      </w:r>
      <w:r w:rsidR="00AF7FC2" w:rsidRPr="00F0169A">
        <w:rPr>
          <w:rFonts w:ascii="Palatino Linotype" w:eastAsia="Palatino Linotype" w:hAnsi="Palatino Linotype" w:cs="Palatino Linotype"/>
          <w:sz w:val="23"/>
          <w:szCs w:val="23"/>
        </w:rPr>
        <w:t>Plano de Cargos, Carreiras e Vencimentos dos servidores da Prefeitura Municipal de Alfenas</w:t>
      </w:r>
      <w:r w:rsidR="00AF7FC2">
        <w:rPr>
          <w:rFonts w:ascii="Palatino Linotype" w:eastAsia="Palatino Linotype" w:hAnsi="Palatino Linotype" w:cs="Palatino Linotype"/>
          <w:sz w:val="23"/>
          <w:szCs w:val="23"/>
        </w:rPr>
        <w:t xml:space="preserve"> estão colocadas de forma bastante genérica e resumida, sendo necessário detalhá-las, de forma a assegurar aos fiscais tributários o pleno exercício de suas atividades, fortalecendo, desta forma, a Administração Tributária Municipal.</w:t>
      </w:r>
    </w:p>
    <w:p w14:paraId="667B4855" w14:textId="7920D3BD" w:rsidR="00F13DB7" w:rsidRDefault="00AF7FC2" w:rsidP="00F13DB7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 xml:space="preserve">Tal iniciativa também visa dar cumprimento a uma das metas assumidas pela Municipalidade por ocasião da </w:t>
      </w:r>
      <w:r w:rsidR="00F13DB7">
        <w:rPr>
          <w:rFonts w:ascii="Palatino Linotype" w:eastAsia="Palatino Linotype" w:hAnsi="Palatino Linotype" w:cs="Palatino Linotype"/>
          <w:sz w:val="23"/>
          <w:szCs w:val="23"/>
        </w:rPr>
        <w:t>celebração</w:t>
      </w:r>
      <w:r>
        <w:rPr>
          <w:rFonts w:ascii="Palatino Linotype" w:eastAsia="Palatino Linotype" w:hAnsi="Palatino Linotype" w:cs="Palatino Linotype"/>
          <w:sz w:val="23"/>
          <w:szCs w:val="23"/>
        </w:rPr>
        <w:t xml:space="preserve"> de um Termo de Ajustamento de </w:t>
      </w:r>
      <w:r w:rsidR="00F13DB7">
        <w:rPr>
          <w:rFonts w:ascii="Palatino Linotype" w:eastAsia="Palatino Linotype" w:hAnsi="Palatino Linotype" w:cs="Palatino Linotype"/>
          <w:sz w:val="23"/>
          <w:szCs w:val="23"/>
        </w:rPr>
        <w:t xml:space="preserve">Gestão – TAG com o </w:t>
      </w:r>
      <w:r w:rsidR="00F13DB7" w:rsidRPr="00F13DB7">
        <w:rPr>
          <w:rFonts w:ascii="Palatino Linotype" w:eastAsia="Palatino Linotype" w:hAnsi="Palatino Linotype" w:cs="Palatino Linotype"/>
          <w:sz w:val="23"/>
          <w:szCs w:val="23"/>
        </w:rPr>
        <w:t>Tribunal de Contas do</w:t>
      </w:r>
      <w:r w:rsidR="00F13DB7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="00F13DB7" w:rsidRPr="00F13DB7">
        <w:rPr>
          <w:rFonts w:ascii="Palatino Linotype" w:eastAsia="Palatino Linotype" w:hAnsi="Palatino Linotype" w:cs="Palatino Linotype"/>
          <w:sz w:val="23"/>
          <w:szCs w:val="23"/>
        </w:rPr>
        <w:t>Estado de Minas Gerais</w:t>
      </w:r>
      <w:r w:rsidR="00F13DB7">
        <w:rPr>
          <w:rFonts w:ascii="Palatino Linotype" w:eastAsia="Palatino Linotype" w:hAnsi="Palatino Linotype" w:cs="Palatino Linotype"/>
          <w:sz w:val="23"/>
          <w:szCs w:val="23"/>
        </w:rPr>
        <w:t xml:space="preserve"> – TCE MG, </w:t>
      </w:r>
      <w:r w:rsidR="00F13DB7" w:rsidRPr="00F13DB7">
        <w:rPr>
          <w:rFonts w:ascii="Palatino Linotype" w:eastAsia="Palatino Linotype" w:hAnsi="Palatino Linotype" w:cs="Palatino Linotype"/>
          <w:sz w:val="23"/>
          <w:szCs w:val="23"/>
        </w:rPr>
        <w:t xml:space="preserve">processo nº 1.148.990, cuja respectiva decisão homologatória foi publicada no diário oficial em </w:t>
      </w:r>
      <w:r w:rsidR="00F13DB7" w:rsidRPr="00F13DB7">
        <w:rPr>
          <w:rFonts w:ascii="Palatino Linotype" w:eastAsia="Palatino Linotype" w:hAnsi="Palatino Linotype" w:cs="Palatino Linotype"/>
          <w:sz w:val="23"/>
          <w:szCs w:val="23"/>
          <w:u w:val="single"/>
        </w:rPr>
        <w:t>06/05/2024</w:t>
      </w:r>
      <w:r w:rsidR="00F13DB7">
        <w:rPr>
          <w:rFonts w:ascii="Palatino Linotype" w:eastAsia="Palatino Linotype" w:hAnsi="Palatino Linotype" w:cs="Palatino Linotype"/>
          <w:sz w:val="23"/>
          <w:szCs w:val="23"/>
        </w:rPr>
        <w:t xml:space="preserve"> (cópia anexa).</w:t>
      </w:r>
    </w:p>
    <w:p w14:paraId="01196A81" w14:textId="48860F37" w:rsidR="000D1E77" w:rsidRPr="00F0169A" w:rsidRDefault="000D1E7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Diante do exposto, na certeza do acolhimento da proposta e a pronta aprovação do Projeto de Lei, renovamos a Vossa Excelência e aos seus ilustres Pares protestos de elevada consideração e apreço.</w:t>
      </w:r>
    </w:p>
    <w:p w14:paraId="1EE84394" w14:textId="116FB1B8" w:rsidR="009E021F" w:rsidRPr="00F0169A" w:rsidRDefault="00E45F63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Cordialmente,</w:t>
      </w:r>
    </w:p>
    <w:p w14:paraId="1C064327" w14:textId="77777777" w:rsidR="000D1E77" w:rsidRDefault="000D1E7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3CD5FFEE" w14:textId="77777777" w:rsidR="00F13DB7" w:rsidRPr="00F0169A" w:rsidRDefault="00F13DB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59373C21" w14:textId="77777777" w:rsidR="000D1E77" w:rsidRPr="00F0169A" w:rsidRDefault="000D1E7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421C3476" w14:textId="77777777" w:rsidR="00EE6057" w:rsidRPr="00F0169A" w:rsidRDefault="00E45F63" w:rsidP="00F0169A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FÁBIO MARQUES FLORÊNCIO</w:t>
      </w:r>
    </w:p>
    <w:p w14:paraId="639B144B" w14:textId="2542D3CB" w:rsidR="00A33DDB" w:rsidRPr="00F0169A" w:rsidRDefault="00E45F63" w:rsidP="00F0169A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Prefeito Municipal</w:t>
      </w:r>
    </w:p>
    <w:p w14:paraId="0A734065" w14:textId="77777777" w:rsidR="000D1E77" w:rsidRDefault="000D1E77" w:rsidP="00F0169A">
      <w:pPr>
        <w:pStyle w:val="Body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14:paraId="300618C0" w14:textId="77777777" w:rsidR="00F13DB7" w:rsidRPr="00F0169A" w:rsidRDefault="00F13DB7" w:rsidP="00F0169A">
      <w:pPr>
        <w:pStyle w:val="Body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14:paraId="0473C7DE" w14:textId="6845A221" w:rsidR="00EE6057" w:rsidRPr="00F0169A" w:rsidRDefault="00E45F63" w:rsidP="00F0169A">
      <w:pPr>
        <w:pStyle w:val="Body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A Sua Excelência, o Senhor,</w:t>
      </w:r>
    </w:p>
    <w:p w14:paraId="68C75149" w14:textId="77777777" w:rsidR="00EE6057" w:rsidRPr="00F0169A" w:rsidRDefault="00E45F63" w:rsidP="00F0169A">
      <w:pPr>
        <w:pStyle w:val="Body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Vereador JOSÉ CARLOS DE MORAIS</w:t>
      </w:r>
    </w:p>
    <w:p w14:paraId="41863BDB" w14:textId="77777777" w:rsidR="00EE6057" w:rsidRPr="00F0169A" w:rsidRDefault="00E45F63" w:rsidP="00F0169A">
      <w:pPr>
        <w:pStyle w:val="Body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Presidente da Câmara Municipal de Alfenas</w:t>
      </w:r>
    </w:p>
    <w:p w14:paraId="1B50923C" w14:textId="45A7253C" w:rsidR="00F11812" w:rsidRPr="00F0169A" w:rsidRDefault="00E45F63" w:rsidP="00F0169A">
      <w:pPr>
        <w:pStyle w:val="Body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  <w:u w:val="single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  <w:u w:val="single"/>
        </w:rPr>
        <w:t>Nesta</w:t>
      </w:r>
    </w:p>
    <w:p w14:paraId="62ADB9D3" w14:textId="77777777" w:rsidR="009E021F" w:rsidRDefault="009E021F" w:rsidP="00F0169A">
      <w:pPr>
        <w:pStyle w:val="Body"/>
        <w:jc w:val="both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</w:p>
    <w:p w14:paraId="489151B3" w14:textId="77777777" w:rsidR="000D1E77" w:rsidRDefault="000D1E77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</w:p>
    <w:p w14:paraId="2FC2FC90" w14:textId="44ED31D1" w:rsidR="00EE6057" w:rsidRPr="00C23BC0" w:rsidRDefault="00E45F63">
      <w:pPr>
        <w:pStyle w:val="Body"/>
        <w:jc w:val="center"/>
        <w:rPr>
          <w:rFonts w:ascii="Palatino Linotype" w:eastAsia="Palatino Linotype" w:hAnsi="Palatino Linotype" w:cs="Palatino Linotype"/>
          <w:sz w:val="28"/>
          <w:szCs w:val="28"/>
        </w:rPr>
      </w:pPr>
      <w:r w:rsidRPr="00C23BC0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PROJETO DE LEI Nº             </w:t>
      </w:r>
      <w:proofErr w:type="gramStart"/>
      <w:r w:rsidRPr="00C23BC0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  ,</w:t>
      </w:r>
      <w:proofErr w:type="gramEnd"/>
      <w:r w:rsidRPr="00C23BC0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 de </w:t>
      </w:r>
      <w:r w:rsidR="00BE3327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28 de </w:t>
      </w:r>
      <w:r w:rsidR="000020C3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agosto de </w:t>
      </w:r>
      <w:r w:rsidRPr="00C23BC0">
        <w:rPr>
          <w:rFonts w:ascii="Palatino Linotype" w:eastAsia="Palatino Linotype" w:hAnsi="Palatino Linotype" w:cs="Palatino Linotype"/>
          <w:b/>
          <w:bCs/>
          <w:sz w:val="28"/>
          <w:szCs w:val="28"/>
        </w:rPr>
        <w:t>2024</w:t>
      </w:r>
      <w:r w:rsidRPr="00C23BC0">
        <w:rPr>
          <w:rFonts w:ascii="Palatino Linotype" w:eastAsia="Palatino Linotype" w:hAnsi="Palatino Linotype" w:cs="Palatino Linotype"/>
          <w:sz w:val="28"/>
          <w:szCs w:val="28"/>
        </w:rPr>
        <w:t>.</w:t>
      </w:r>
    </w:p>
    <w:p w14:paraId="665FFEF2" w14:textId="77777777" w:rsidR="00EE6057" w:rsidRPr="00F0169A" w:rsidRDefault="00EE6057">
      <w:pPr>
        <w:pStyle w:val="Body"/>
        <w:ind w:left="4253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14:paraId="09A071E8" w14:textId="0CE78604" w:rsidR="00F5146F" w:rsidRPr="00F0169A" w:rsidRDefault="00375D37" w:rsidP="00F0169A">
      <w:pPr>
        <w:pStyle w:val="Body"/>
        <w:ind w:left="4253"/>
        <w:jc w:val="both"/>
        <w:rPr>
          <w:rFonts w:ascii="Palatino Linotype" w:eastAsia="Palatino Linotype" w:hAnsi="Palatino Linotype" w:cs="Palatino Linotype"/>
          <w:bCs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Dispõe sobre o detalhamento das atribuições do cargo de Agente Fiscal Tributário, integrante da Carreira de Serviços Fiscais Tributários – C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.</w:t>
      </w: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S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.</w:t>
      </w: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F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.</w:t>
      </w: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T</w:t>
      </w:r>
      <w:r w:rsidR="00656F97"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 xml:space="preserve">. </w:t>
      </w: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prevista na Lei Municipal nº 4.246, de 6 de janeiro de 2011, que dispõe sobre a reestruturação do Plano de Cargos, Carreiras e Vencimentos dos servidores da Prefeitura Municipal de Alfenas</w:t>
      </w:r>
      <w:r w:rsidRPr="00F0169A">
        <w:rPr>
          <w:rFonts w:ascii="Palatino Linotype" w:eastAsia="Palatino Linotype" w:hAnsi="Palatino Linotype" w:cs="Palatino Linotype"/>
          <w:bCs/>
          <w:sz w:val="23"/>
          <w:szCs w:val="23"/>
        </w:rPr>
        <w:t>.</w:t>
      </w:r>
    </w:p>
    <w:p w14:paraId="0A923980" w14:textId="77777777" w:rsidR="00EE6057" w:rsidRPr="00F0169A" w:rsidRDefault="00EE6057" w:rsidP="00F0169A">
      <w:pPr>
        <w:pStyle w:val="Body"/>
        <w:ind w:left="4253"/>
        <w:jc w:val="both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14:paraId="26B4A357" w14:textId="77777777" w:rsidR="00EE6057" w:rsidRPr="00F0169A" w:rsidRDefault="00E45F63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O povo do Município de Alfenas, por seus representantes na Câmara Municipal aprovou e eu, Prefeito, sanciono a seguinte lei:</w:t>
      </w:r>
    </w:p>
    <w:p w14:paraId="69CB8E36" w14:textId="77777777" w:rsidR="00B135EA" w:rsidRPr="00F0169A" w:rsidRDefault="00B135EA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5A788A89" w14:textId="06C392AF" w:rsidR="00B135EA" w:rsidRPr="00F0169A" w:rsidRDefault="00B135EA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Art. 1º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="00375D37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O cargo de Agente Fiscal Tributário, integrante da Carreira de Serviços Fiscais Tributários – CSFT prevista na </w:t>
      </w:r>
      <w:r w:rsidR="00375D37" w:rsidRPr="00F0169A">
        <w:rPr>
          <w:rFonts w:ascii="Palatino Linotype" w:eastAsia="Palatino Linotype" w:hAnsi="Palatino Linotype" w:cs="Palatino Linotype"/>
          <w:sz w:val="23"/>
          <w:szCs w:val="23"/>
          <w:u w:val="single"/>
        </w:rPr>
        <w:t>Lei Municipal nº 4.246, de 6 de janeiro de 2011</w:t>
      </w:r>
      <w:r w:rsidR="00375D37" w:rsidRPr="00F0169A">
        <w:rPr>
          <w:rFonts w:ascii="Palatino Linotype" w:eastAsia="Palatino Linotype" w:hAnsi="Palatino Linotype" w:cs="Palatino Linotype"/>
          <w:sz w:val="23"/>
          <w:szCs w:val="23"/>
        </w:rPr>
        <w:t>, que dispõe sobre a reestruturação do Plano de Cargos, Carreiras e Vencimentos dos servidores da Prefeitura Municipal de Alfenas, possui as seguintes atribuições:</w:t>
      </w:r>
    </w:p>
    <w:p w14:paraId="17DEE9DE" w14:textId="072A5583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5E008B3D" w14:textId="62DCB9C1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I – Fiscalizar, lançar e constituir créditos tributários, fazer cobranças, proceder à sua revisão de ofício, homologar, aplicar as penalidades previstas na legislação e proceder à revisão das declarações efetuadas pelos sujeitos passivos;</w:t>
      </w:r>
    </w:p>
    <w:p w14:paraId="7B30C416" w14:textId="77777777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7EA87FCC" w14:textId="681CDA0D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II - Controlar, executar e aperfeiçoar procedimentos de auditoria, diligência, com vistas a verificar o efetivo cumprimento das obrigações tributárias dos sujeitos passivos;</w:t>
      </w:r>
    </w:p>
    <w:p w14:paraId="748C5FE1" w14:textId="77777777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2179FDD8" w14:textId="06D4890D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III - Supervisionar o compartilhamento de cadastros e informações fiscais com as demais administrações tributárias da União, dos Estados e de outros Municípios, quando assim definido em lei ou convênio;</w:t>
      </w:r>
    </w:p>
    <w:p w14:paraId="229A5DB7" w14:textId="77777777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64086BE4" w14:textId="3F0AC6D8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IV - Planejar, coordenar, supervisionar e exercer, observada a competência específica de outros órgãos, as atividades de repressão à sonegação fiscal, ocultação de bens, direitos e valores;</w:t>
      </w:r>
    </w:p>
    <w:p w14:paraId="1B7B1E5E" w14:textId="77777777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7FD5CB2C" w14:textId="04666D54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V - Analisar, elaborar e decidir em processos administrativo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s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fiscais, nas respectivas esferas de competência, inclusive os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relativos ao reconhecimento de direito creditório, à solicitação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de retificação de declaração, à imunidade, suspensão, exclusão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e extinção de créditos tributários;</w:t>
      </w:r>
    </w:p>
    <w:p w14:paraId="687CF413" w14:textId="77777777" w:rsidR="00300601" w:rsidRPr="00F0169A" w:rsidRDefault="00300601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28F346F" w14:textId="18349DEA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VI - Participar de órgãos de julgamento singulares ou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colegiados relacionados à Administração Tributária;</w:t>
      </w:r>
    </w:p>
    <w:p w14:paraId="359ADDE5" w14:textId="77777777" w:rsidR="00300601" w:rsidRPr="00F0169A" w:rsidRDefault="00300601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0124834" w14:textId="480394E6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lastRenderedPageBreak/>
        <w:t>VII - Emitir pareceres de caráter tributário, inclusive em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processos de consulta, bem como elaborar minutas de atos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normativos e manifestar-se sobre projetos de lei referentes a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matéria tributária;</w:t>
      </w:r>
    </w:p>
    <w:p w14:paraId="318B161C" w14:textId="77777777" w:rsidR="00300601" w:rsidRPr="00F0169A" w:rsidRDefault="00300601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6AE9B53A" w14:textId="4527DEDF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VIII - Elaborar cálculos de exigências tributárias e prestar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assistência aos órgãos encarregados da representação judicial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do Município;</w:t>
      </w:r>
    </w:p>
    <w:p w14:paraId="02003C28" w14:textId="77777777" w:rsidR="00300601" w:rsidRPr="00F0169A" w:rsidRDefault="00300601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12039D7B" w14:textId="4288CD86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IX - Acompanhar e informar os débitos vencidos e não pagos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para a inscrição na Dívida Ativa, bem como planejar,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coordenar, supervisionar e controlar as atividades de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fiscalização, arrecadação e de cobrança dos impostos, taxas e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contribuições de competência municipal;</w:t>
      </w:r>
    </w:p>
    <w:p w14:paraId="154159E2" w14:textId="77777777" w:rsidR="00300601" w:rsidRPr="00F0169A" w:rsidRDefault="00300601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82A8A30" w14:textId="073E84E1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X - Realizar pesquisas e investigações relacionadas às</w:t>
      </w:r>
      <w:r w:rsidR="00300601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atividades de inteligência fiscal;</w:t>
      </w:r>
    </w:p>
    <w:p w14:paraId="047C4DFC" w14:textId="77777777" w:rsidR="00300601" w:rsidRPr="00F0169A" w:rsidRDefault="00300601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2F9DAD3F" w14:textId="1EAA1D48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XI - 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>E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xaminar documentos, livros e registros dos sujeitos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passivos sujeitos à 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>A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dministração 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>T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ributária 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unicipal;</w:t>
      </w:r>
    </w:p>
    <w:p w14:paraId="3D1E478F" w14:textId="77777777" w:rsidR="007F265A" w:rsidRPr="00F0169A" w:rsidRDefault="007F265A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689D7F6B" w14:textId="43B0A714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XII - Assessorar as autoridades de outras Secretarias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Municipais ou de outros órgãos da Administração e 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lhes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prestar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assistência especializada, com vista à formulação e à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adequação da política tributária ao desenvolvimento</w:t>
      </w:r>
      <w:r w:rsidR="007F265A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econômico;</w:t>
      </w:r>
    </w:p>
    <w:p w14:paraId="727183B6" w14:textId="77777777" w:rsidR="007F265A" w:rsidRPr="00F0169A" w:rsidRDefault="007F265A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6A308231" w14:textId="3253D950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XIII - Coordenar, participar e implantar projetos, planos ou</w:t>
      </w:r>
      <w:r w:rsidR="007D041E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programas de interesse da Administração Tributária;</w:t>
      </w:r>
    </w:p>
    <w:p w14:paraId="72C1C895" w14:textId="77777777" w:rsidR="007D041E" w:rsidRPr="00F0169A" w:rsidRDefault="007D041E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394483FE" w14:textId="586435AA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XIV - Apresentar estudos e sugestões para o aperfeiçoamento</w:t>
      </w:r>
      <w:r w:rsidR="007D041E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da legislação tributária municipal e para o aprimoramento ou</w:t>
      </w:r>
      <w:r w:rsidR="007D041E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implantação de novas rotinas e procedimentos;</w:t>
      </w:r>
    </w:p>
    <w:p w14:paraId="174FCAD0" w14:textId="77777777" w:rsidR="007D041E" w:rsidRPr="00F0169A" w:rsidRDefault="007D041E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FFF8553" w14:textId="599527E9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XV - Avaliar e especificar sistemas e programas de informática</w:t>
      </w:r>
      <w:r w:rsidR="007D041E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relativos às atividades de lançamento, arrecadação, cobrança e</w:t>
      </w:r>
      <w:r w:rsidR="007D041E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controle de tributos e contribuições;</w:t>
      </w:r>
    </w:p>
    <w:p w14:paraId="2243F985" w14:textId="77777777" w:rsidR="007D041E" w:rsidRPr="00F0169A" w:rsidRDefault="007D041E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41BE8850" w14:textId="149C2A79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XVI - Informar processos e demais expedientes</w:t>
      </w:r>
      <w:r w:rsidR="00BF1B46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administrativos, bem como realizar análises de natureza</w:t>
      </w:r>
      <w:r w:rsidR="00BF1B46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econômica ou financeira relativas às atividades de competência</w:t>
      </w:r>
      <w:r w:rsidR="00BF1B46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tributária do Município;</w:t>
      </w:r>
    </w:p>
    <w:p w14:paraId="59542612" w14:textId="77777777" w:rsidR="00BF1B46" w:rsidRPr="00F0169A" w:rsidRDefault="00BF1B46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71E73A1D" w14:textId="24B4F635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XVII - Exercer as atividades de orientação ao contribuinte</w:t>
      </w:r>
      <w:r w:rsidR="00BF1B46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quanto à interpretação da legislação tributária e ao exato</w:t>
      </w:r>
      <w:r w:rsidR="00BF1B46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cumprimento de suas obrigações fiscais</w:t>
      </w:r>
      <w:r w:rsidR="00BF1B46" w:rsidRPr="00F0169A">
        <w:rPr>
          <w:rFonts w:ascii="Palatino Linotype" w:eastAsia="Palatino Linotype" w:hAnsi="Palatino Linotype" w:cs="Palatino Linotype"/>
          <w:sz w:val="23"/>
          <w:szCs w:val="23"/>
        </w:rPr>
        <w:t>;</w:t>
      </w:r>
    </w:p>
    <w:p w14:paraId="7B14CAAD" w14:textId="77777777" w:rsidR="00BF1B46" w:rsidRPr="00F0169A" w:rsidRDefault="00BF1B46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4EAD5289" w14:textId="03AD6B6E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XVIII </w:t>
      </w:r>
      <w:r w:rsidR="009D28FE" w:rsidRPr="00F0169A">
        <w:rPr>
          <w:rFonts w:ascii="Palatino Linotype" w:eastAsia="Palatino Linotype" w:hAnsi="Palatino Linotype" w:cs="Palatino Linotype"/>
          <w:sz w:val="23"/>
          <w:szCs w:val="23"/>
        </w:rPr>
        <w:t>–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r w:rsidR="009D28FE" w:rsidRPr="00F0169A">
        <w:rPr>
          <w:rFonts w:ascii="Palatino Linotype" w:eastAsia="Palatino Linotype" w:hAnsi="Palatino Linotype" w:cs="Palatino Linotype"/>
          <w:sz w:val="23"/>
          <w:szCs w:val="23"/>
        </w:rPr>
        <w:t xml:space="preserve">Prestar atendimento ao </w:t>
      </w:r>
      <w:r w:rsidRPr="00F0169A">
        <w:rPr>
          <w:rFonts w:ascii="Palatino Linotype" w:eastAsia="Palatino Linotype" w:hAnsi="Palatino Linotype" w:cs="Palatino Linotype"/>
          <w:sz w:val="23"/>
          <w:szCs w:val="23"/>
        </w:rPr>
        <w:t>contribuinte;</w:t>
      </w:r>
    </w:p>
    <w:p w14:paraId="6FD8AE6F" w14:textId="77777777" w:rsidR="00BF1B46" w:rsidRPr="00F0169A" w:rsidRDefault="00BF1B46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7E1F267A" w14:textId="66A8C02C" w:rsidR="00375D37" w:rsidRPr="00F0169A" w:rsidRDefault="00BF1B46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sz w:val="23"/>
          <w:szCs w:val="23"/>
        </w:rPr>
        <w:t>X</w:t>
      </w:r>
      <w:r w:rsidR="00375D37" w:rsidRPr="00F0169A">
        <w:rPr>
          <w:rFonts w:ascii="Palatino Linotype" w:eastAsia="Palatino Linotype" w:hAnsi="Palatino Linotype" w:cs="Palatino Linotype"/>
          <w:sz w:val="23"/>
          <w:szCs w:val="23"/>
        </w:rPr>
        <w:t>IX - Realizar inspeções, vistorias, levantamentos e avaliações.</w:t>
      </w:r>
    </w:p>
    <w:p w14:paraId="00B195E9" w14:textId="77777777" w:rsidR="00375D37" w:rsidRPr="00F0169A" w:rsidRDefault="00375D3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C6EF6A3" w14:textId="290CF0F7" w:rsidR="00B135EA" w:rsidRPr="00F0169A" w:rsidRDefault="00B135EA" w:rsidP="00F0169A">
      <w:pPr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F0169A">
        <w:rPr>
          <w:rFonts w:ascii="Palatino Linotype" w:hAnsi="Palatino Linotype"/>
          <w:b/>
          <w:sz w:val="23"/>
          <w:szCs w:val="23"/>
        </w:rPr>
        <w:t>Art.</w:t>
      </w:r>
      <w:r w:rsidR="00656F97" w:rsidRPr="00F0169A">
        <w:rPr>
          <w:rFonts w:ascii="Palatino Linotype" w:hAnsi="Palatino Linotype"/>
          <w:b/>
          <w:sz w:val="23"/>
          <w:szCs w:val="23"/>
        </w:rPr>
        <w:t xml:space="preserve"> </w:t>
      </w:r>
      <w:r w:rsidR="00EA2FBD" w:rsidRPr="00F0169A">
        <w:rPr>
          <w:rFonts w:ascii="Palatino Linotype" w:hAnsi="Palatino Linotype"/>
          <w:b/>
          <w:sz w:val="23"/>
          <w:szCs w:val="23"/>
        </w:rPr>
        <w:t>2</w:t>
      </w:r>
      <w:r w:rsidRPr="00F0169A">
        <w:rPr>
          <w:rFonts w:ascii="Palatino Linotype" w:hAnsi="Palatino Linotype"/>
          <w:b/>
          <w:sz w:val="23"/>
          <w:szCs w:val="23"/>
        </w:rPr>
        <w:t>º</w:t>
      </w:r>
      <w:r w:rsidRPr="00F0169A">
        <w:rPr>
          <w:rFonts w:ascii="Palatino Linotype" w:hAnsi="Palatino Linotype"/>
          <w:sz w:val="23"/>
          <w:szCs w:val="23"/>
        </w:rPr>
        <w:t xml:space="preserve"> Esta lei entra em vigor na data de sua publicação, revogando-se as disposições em contrário.</w:t>
      </w:r>
    </w:p>
    <w:p w14:paraId="2CD9588E" w14:textId="7D22C0E8" w:rsidR="00EE6057" w:rsidRPr="00F0169A" w:rsidRDefault="00EE6057" w:rsidP="00F0169A">
      <w:pPr>
        <w:pStyle w:val="Body"/>
        <w:ind w:firstLine="851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292702F3" w14:textId="77777777" w:rsidR="00EE6057" w:rsidRPr="00F0169A" w:rsidRDefault="00E45F63" w:rsidP="00F0169A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FÁBIO MARQUES FLORÊNCIO</w:t>
      </w:r>
    </w:p>
    <w:p w14:paraId="031A995D" w14:textId="77A24CE3" w:rsidR="0095353A" w:rsidRPr="00F0169A" w:rsidRDefault="00E45F63" w:rsidP="00F0169A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  <w:r w:rsidRPr="00F0169A">
        <w:rPr>
          <w:rFonts w:ascii="Palatino Linotype" w:eastAsia="Palatino Linotype" w:hAnsi="Palatino Linotype" w:cs="Palatino Linotype"/>
          <w:b/>
          <w:bCs/>
          <w:sz w:val="23"/>
          <w:szCs w:val="23"/>
        </w:rPr>
        <w:t>Prefeito Municipal</w:t>
      </w:r>
    </w:p>
    <w:sectPr w:rsidR="0095353A" w:rsidRPr="00F0169A">
      <w:headerReference w:type="default" r:id="rId7"/>
      <w:footerReference w:type="default" r:id="rId8"/>
      <w:pgSz w:w="11900" w:h="16840"/>
      <w:pgMar w:top="567" w:right="851" w:bottom="567" w:left="1418" w:header="45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C00D2" w14:textId="77777777" w:rsidR="004F4F5B" w:rsidRPr="00C23BC0" w:rsidRDefault="004F4F5B">
      <w:r w:rsidRPr="00C23BC0">
        <w:separator/>
      </w:r>
    </w:p>
  </w:endnote>
  <w:endnote w:type="continuationSeparator" w:id="0">
    <w:p w14:paraId="2F317CF0" w14:textId="77777777" w:rsidR="004F4F5B" w:rsidRPr="00C23BC0" w:rsidRDefault="004F4F5B">
      <w:r w:rsidRPr="00C23B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B5F4D" w14:textId="6C100816" w:rsidR="00EE6057" w:rsidRPr="00C23BC0" w:rsidRDefault="00E45F63">
    <w:pPr>
      <w:pStyle w:val="Rodap"/>
      <w:jc w:val="right"/>
      <w:rPr>
        <w:lang w:val="pt-BR"/>
      </w:rPr>
    </w:pP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t xml:space="preserve">Página </w:t>
    </w: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fldChar w:fldCharType="begin"/>
    </w: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instrText xml:space="preserve"> PAGE </w:instrText>
    </w: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fldChar w:fldCharType="separate"/>
    </w:r>
    <w:r w:rsidR="009028FA">
      <w:rPr>
        <w:rFonts w:ascii="Palatino Linotype" w:eastAsia="Palatino Linotype" w:hAnsi="Palatino Linotype" w:cs="Palatino Linotype"/>
        <w:b/>
        <w:bCs/>
        <w:noProof/>
        <w:sz w:val="16"/>
        <w:szCs w:val="16"/>
        <w:lang w:val="pt-BR"/>
      </w:rPr>
      <w:t>3</w:t>
    </w: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fldChar w:fldCharType="end"/>
    </w: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t xml:space="preserve"> de </w:t>
    </w: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fldChar w:fldCharType="begin"/>
    </w: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instrText xml:space="preserve"> NUMPAGES </w:instrText>
    </w: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fldChar w:fldCharType="separate"/>
    </w:r>
    <w:r w:rsidR="009028FA">
      <w:rPr>
        <w:rFonts w:ascii="Palatino Linotype" w:eastAsia="Palatino Linotype" w:hAnsi="Palatino Linotype" w:cs="Palatino Linotype"/>
        <w:b/>
        <w:bCs/>
        <w:noProof/>
        <w:sz w:val="16"/>
        <w:szCs w:val="16"/>
        <w:lang w:val="pt-BR"/>
      </w:rPr>
      <w:t>4</w:t>
    </w:r>
    <w:r w:rsidRPr="00C23BC0">
      <w:rPr>
        <w:rFonts w:ascii="Palatino Linotype" w:eastAsia="Palatino Linotype" w:hAnsi="Palatino Linotype" w:cs="Palatino Linotype"/>
        <w:b/>
        <w:bCs/>
        <w:sz w:val="16"/>
        <w:szCs w:val="16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92110" w14:textId="77777777" w:rsidR="004F4F5B" w:rsidRPr="00C23BC0" w:rsidRDefault="004F4F5B">
      <w:r w:rsidRPr="00C23BC0">
        <w:separator/>
      </w:r>
    </w:p>
  </w:footnote>
  <w:footnote w:type="continuationSeparator" w:id="0">
    <w:p w14:paraId="56E1CFD9" w14:textId="77777777" w:rsidR="004F4F5B" w:rsidRPr="00C23BC0" w:rsidRDefault="004F4F5B">
      <w:r w:rsidRPr="00C23B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F308E" w14:textId="77777777" w:rsidR="00EE6057" w:rsidRPr="00C23BC0" w:rsidRDefault="00E45F63">
    <w:pPr>
      <w:pStyle w:val="Cabealho"/>
      <w:ind w:firstLine="1701"/>
      <w:jc w:val="center"/>
      <w:rPr>
        <w:rFonts w:ascii="Palatino Linotype" w:eastAsia="Palatino Linotype" w:hAnsi="Palatino Linotype" w:cs="Palatino Linotype"/>
        <w:b/>
        <w:bCs/>
        <w:sz w:val="44"/>
        <w:szCs w:val="44"/>
        <w:lang w:val="pt-BR"/>
      </w:rPr>
    </w:pPr>
    <w:r w:rsidRPr="00C23BC0">
      <w:rPr>
        <w:noProof/>
        <w:lang w:val="pt-BR"/>
      </w:rPr>
      <w:drawing>
        <wp:anchor distT="152400" distB="152400" distL="152400" distR="152400" simplePos="0" relativeHeight="251658240" behindDoc="1" locked="0" layoutInCell="1" allowOverlap="1" wp14:anchorId="54E5ED93" wp14:editId="13D7FE5E">
          <wp:simplePos x="0" y="0"/>
          <wp:positionH relativeFrom="page">
            <wp:posOffset>911860</wp:posOffset>
          </wp:positionH>
          <wp:positionV relativeFrom="page">
            <wp:posOffset>321945</wp:posOffset>
          </wp:positionV>
          <wp:extent cx="1003300" cy="908050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300" cy="908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23BC0">
      <w:rPr>
        <w:rFonts w:ascii="Palatino Linotype" w:eastAsia="Palatino Linotype" w:hAnsi="Palatino Linotype" w:cs="Palatino Linotype"/>
        <w:b/>
        <w:bCs/>
        <w:sz w:val="44"/>
        <w:szCs w:val="44"/>
        <w:lang w:val="pt-BR"/>
      </w:rPr>
      <w:t>Prefeitura Municipal de Alfenas</w:t>
    </w:r>
  </w:p>
  <w:p w14:paraId="77768210" w14:textId="77777777" w:rsidR="00EE6057" w:rsidRPr="00C23BC0" w:rsidRDefault="00E45F63">
    <w:pPr>
      <w:pStyle w:val="Cabealho"/>
      <w:ind w:firstLine="1701"/>
      <w:jc w:val="center"/>
      <w:rPr>
        <w:rFonts w:ascii="Palatino Linotype" w:eastAsia="Palatino Linotype" w:hAnsi="Palatino Linotype" w:cs="Palatino Linotype"/>
        <w:b/>
        <w:bCs/>
        <w:sz w:val="22"/>
        <w:szCs w:val="22"/>
        <w:lang w:val="pt-BR"/>
      </w:rPr>
    </w:pPr>
    <w:r w:rsidRPr="00C23BC0">
      <w:rPr>
        <w:rFonts w:ascii="Palatino Linotype" w:eastAsia="Palatino Linotype" w:hAnsi="Palatino Linotype" w:cs="Palatino Linotype"/>
        <w:b/>
        <w:bCs/>
        <w:sz w:val="22"/>
        <w:szCs w:val="22"/>
        <w:lang w:val="pt-BR"/>
      </w:rPr>
      <w:t>CNPJ nº 18.243.220/0001-01</w:t>
    </w:r>
  </w:p>
  <w:p w14:paraId="18688EC9" w14:textId="77777777" w:rsidR="00EE6057" w:rsidRPr="00C23BC0" w:rsidRDefault="00E45F63">
    <w:pPr>
      <w:pStyle w:val="Cabealho"/>
      <w:tabs>
        <w:tab w:val="clear" w:pos="4419"/>
      </w:tabs>
      <w:ind w:left="1701"/>
      <w:jc w:val="center"/>
      <w:rPr>
        <w:rFonts w:ascii="Palatino Linotype" w:eastAsia="Palatino Linotype" w:hAnsi="Palatino Linotype" w:cs="Palatino Linotype"/>
        <w:b/>
        <w:bCs/>
        <w:sz w:val="22"/>
        <w:szCs w:val="22"/>
        <w:lang w:val="pt-BR"/>
      </w:rPr>
    </w:pPr>
    <w:r w:rsidRPr="00C23BC0">
      <w:rPr>
        <w:rFonts w:ascii="Palatino Linotype" w:eastAsia="Palatino Linotype" w:hAnsi="Palatino Linotype" w:cs="Palatino Linotype"/>
        <w:b/>
        <w:bCs/>
        <w:sz w:val="22"/>
        <w:szCs w:val="22"/>
        <w:lang w:val="pt-BR"/>
      </w:rPr>
      <w:t>Praça Dr. Fausto Monteiro, nº 54/347, centro – CEP 37130-031 – Alfenas (MG)</w:t>
    </w:r>
  </w:p>
  <w:p w14:paraId="7E3A68F1" w14:textId="77777777" w:rsidR="00EE6057" w:rsidRPr="00C23BC0" w:rsidRDefault="00E45F63">
    <w:pPr>
      <w:pStyle w:val="Cabealho"/>
      <w:ind w:left="1701"/>
      <w:jc w:val="center"/>
      <w:rPr>
        <w:rFonts w:ascii="Palatino Linotype" w:eastAsia="Palatino Linotype" w:hAnsi="Palatino Linotype" w:cs="Palatino Linotype"/>
        <w:b/>
        <w:bCs/>
        <w:sz w:val="22"/>
        <w:szCs w:val="22"/>
        <w:lang w:val="pt-BR"/>
      </w:rPr>
    </w:pPr>
    <w:r w:rsidRPr="00C23BC0">
      <w:rPr>
        <w:rFonts w:ascii="Palatino Linotype" w:eastAsia="Palatino Linotype" w:hAnsi="Palatino Linotype" w:cs="Palatino Linotype"/>
        <w:b/>
        <w:bCs/>
        <w:sz w:val="22"/>
        <w:szCs w:val="22"/>
        <w:lang w:val="pt-BR"/>
      </w:rPr>
      <w:t>Fone: (0xx35) 3698-1300</w:t>
    </w:r>
  </w:p>
  <w:p w14:paraId="21D8E109" w14:textId="77777777" w:rsidR="00EE6057" w:rsidRPr="00C23BC0" w:rsidRDefault="00E45F63">
    <w:pPr>
      <w:pStyle w:val="Cabealho"/>
      <w:ind w:left="1701"/>
      <w:jc w:val="center"/>
      <w:rPr>
        <w:lang w:val="pt-BR"/>
      </w:rPr>
    </w:pPr>
    <w:r w:rsidRPr="00C23BC0">
      <w:rPr>
        <w:rFonts w:ascii="Palatino Linotype" w:eastAsia="Palatino Linotype" w:hAnsi="Palatino Linotype" w:cs="Palatino Linotype"/>
        <w:b/>
        <w:bCs/>
        <w:sz w:val="22"/>
        <w:szCs w:val="22"/>
        <w:lang w:val="pt-BR"/>
      </w:rPr>
      <w:t xml:space="preserve"> E-mail: </w:t>
    </w:r>
    <w:r w:rsidRPr="00C23BC0">
      <w:rPr>
        <w:rFonts w:ascii="Palatino Linotype" w:eastAsia="Palatino Linotype" w:hAnsi="Palatino Linotype" w:cs="Palatino Linotype"/>
        <w:b/>
        <w:bCs/>
        <w:sz w:val="22"/>
        <w:szCs w:val="22"/>
        <w:u w:val="single"/>
        <w:lang w:val="pt-BR"/>
      </w:rPr>
      <w:t>prefeitura@alfenas.mg.gov.br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2592"/>
    <w:multiLevelType w:val="hybridMultilevel"/>
    <w:tmpl w:val="BEB0F6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44EE2"/>
    <w:multiLevelType w:val="multilevel"/>
    <w:tmpl w:val="ADC2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713771">
    <w:abstractNumId w:val="0"/>
  </w:num>
  <w:num w:numId="2" w16cid:durableId="67692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57"/>
    <w:rsid w:val="000016CB"/>
    <w:rsid w:val="000020C3"/>
    <w:rsid w:val="00030299"/>
    <w:rsid w:val="000306FD"/>
    <w:rsid w:val="00042DB2"/>
    <w:rsid w:val="00052F01"/>
    <w:rsid w:val="000D1E77"/>
    <w:rsid w:val="000E0E10"/>
    <w:rsid w:val="000E4D25"/>
    <w:rsid w:val="00105F45"/>
    <w:rsid w:val="0011081F"/>
    <w:rsid w:val="00112069"/>
    <w:rsid w:val="0014424D"/>
    <w:rsid w:val="00145179"/>
    <w:rsid w:val="00157B58"/>
    <w:rsid w:val="0017021D"/>
    <w:rsid w:val="001D50D7"/>
    <w:rsid w:val="002173C7"/>
    <w:rsid w:val="00226D2B"/>
    <w:rsid w:val="0027430F"/>
    <w:rsid w:val="0029340E"/>
    <w:rsid w:val="002C32FA"/>
    <w:rsid w:val="002D45DC"/>
    <w:rsid w:val="002F2CBA"/>
    <w:rsid w:val="00300601"/>
    <w:rsid w:val="0031714A"/>
    <w:rsid w:val="00320394"/>
    <w:rsid w:val="00330CE7"/>
    <w:rsid w:val="00375D37"/>
    <w:rsid w:val="0038153A"/>
    <w:rsid w:val="003A0A1D"/>
    <w:rsid w:val="003A46A1"/>
    <w:rsid w:val="003A5816"/>
    <w:rsid w:val="003D1F84"/>
    <w:rsid w:val="003D799B"/>
    <w:rsid w:val="003E168E"/>
    <w:rsid w:val="00402DEC"/>
    <w:rsid w:val="00420F12"/>
    <w:rsid w:val="004269EB"/>
    <w:rsid w:val="00460C1B"/>
    <w:rsid w:val="00470B43"/>
    <w:rsid w:val="0048098C"/>
    <w:rsid w:val="004A103C"/>
    <w:rsid w:val="004A21F3"/>
    <w:rsid w:val="004A6ED1"/>
    <w:rsid w:val="004C383B"/>
    <w:rsid w:val="004F4F5B"/>
    <w:rsid w:val="00510F09"/>
    <w:rsid w:val="005A418D"/>
    <w:rsid w:val="005B6B44"/>
    <w:rsid w:val="005C5BC8"/>
    <w:rsid w:val="005E7BDB"/>
    <w:rsid w:val="005F1830"/>
    <w:rsid w:val="00631040"/>
    <w:rsid w:val="00631B65"/>
    <w:rsid w:val="00634DD0"/>
    <w:rsid w:val="00646707"/>
    <w:rsid w:val="00652303"/>
    <w:rsid w:val="00656F97"/>
    <w:rsid w:val="00684503"/>
    <w:rsid w:val="006946E5"/>
    <w:rsid w:val="00694B59"/>
    <w:rsid w:val="006F4CDE"/>
    <w:rsid w:val="006F65E8"/>
    <w:rsid w:val="007440BF"/>
    <w:rsid w:val="007461B3"/>
    <w:rsid w:val="00754E03"/>
    <w:rsid w:val="00755CAA"/>
    <w:rsid w:val="007A4489"/>
    <w:rsid w:val="007B383B"/>
    <w:rsid w:val="007C7E8A"/>
    <w:rsid w:val="007D041E"/>
    <w:rsid w:val="007D40F5"/>
    <w:rsid w:val="007F265A"/>
    <w:rsid w:val="008065A8"/>
    <w:rsid w:val="00826709"/>
    <w:rsid w:val="00827580"/>
    <w:rsid w:val="008558A5"/>
    <w:rsid w:val="008A20CB"/>
    <w:rsid w:val="008C73C2"/>
    <w:rsid w:val="008D5986"/>
    <w:rsid w:val="008E39D4"/>
    <w:rsid w:val="009028FA"/>
    <w:rsid w:val="0092207C"/>
    <w:rsid w:val="0095353A"/>
    <w:rsid w:val="00984D5F"/>
    <w:rsid w:val="009C584A"/>
    <w:rsid w:val="009D28FE"/>
    <w:rsid w:val="009E021F"/>
    <w:rsid w:val="00A07338"/>
    <w:rsid w:val="00A1760E"/>
    <w:rsid w:val="00A2620A"/>
    <w:rsid w:val="00A33DDB"/>
    <w:rsid w:val="00A40E0E"/>
    <w:rsid w:val="00A7048F"/>
    <w:rsid w:val="00A7587F"/>
    <w:rsid w:val="00A862C9"/>
    <w:rsid w:val="00AA4759"/>
    <w:rsid w:val="00AA5F45"/>
    <w:rsid w:val="00AD44FD"/>
    <w:rsid w:val="00AE47B5"/>
    <w:rsid w:val="00AF1D60"/>
    <w:rsid w:val="00AF7FC2"/>
    <w:rsid w:val="00B10074"/>
    <w:rsid w:val="00B135EA"/>
    <w:rsid w:val="00B1724B"/>
    <w:rsid w:val="00B431E3"/>
    <w:rsid w:val="00B73EC7"/>
    <w:rsid w:val="00B74915"/>
    <w:rsid w:val="00B84975"/>
    <w:rsid w:val="00B92490"/>
    <w:rsid w:val="00B965A2"/>
    <w:rsid w:val="00BB2BFA"/>
    <w:rsid w:val="00BE3327"/>
    <w:rsid w:val="00BF1B46"/>
    <w:rsid w:val="00C1562B"/>
    <w:rsid w:val="00C23BC0"/>
    <w:rsid w:val="00C3366F"/>
    <w:rsid w:val="00C62328"/>
    <w:rsid w:val="00C64219"/>
    <w:rsid w:val="00C763F8"/>
    <w:rsid w:val="00C80FA3"/>
    <w:rsid w:val="00C86445"/>
    <w:rsid w:val="00CB2C00"/>
    <w:rsid w:val="00CD32DB"/>
    <w:rsid w:val="00CE32A4"/>
    <w:rsid w:val="00D1045C"/>
    <w:rsid w:val="00D9236F"/>
    <w:rsid w:val="00DC27C4"/>
    <w:rsid w:val="00DC7062"/>
    <w:rsid w:val="00DD50AD"/>
    <w:rsid w:val="00DD6CA9"/>
    <w:rsid w:val="00DE6D9C"/>
    <w:rsid w:val="00DF32E0"/>
    <w:rsid w:val="00DF39EF"/>
    <w:rsid w:val="00DF548F"/>
    <w:rsid w:val="00E0656D"/>
    <w:rsid w:val="00E45F63"/>
    <w:rsid w:val="00E77768"/>
    <w:rsid w:val="00E85D5E"/>
    <w:rsid w:val="00E878DF"/>
    <w:rsid w:val="00EA1795"/>
    <w:rsid w:val="00EA2FBD"/>
    <w:rsid w:val="00EB6162"/>
    <w:rsid w:val="00EE387D"/>
    <w:rsid w:val="00EE6057"/>
    <w:rsid w:val="00EF7A2C"/>
    <w:rsid w:val="00F0169A"/>
    <w:rsid w:val="00F11812"/>
    <w:rsid w:val="00F13DB7"/>
    <w:rsid w:val="00F206CF"/>
    <w:rsid w:val="00F35569"/>
    <w:rsid w:val="00F5146F"/>
    <w:rsid w:val="00F91BF9"/>
    <w:rsid w:val="00F93DF1"/>
    <w:rsid w:val="00FA4DCF"/>
    <w:rsid w:val="00FC50F0"/>
    <w:rsid w:val="00F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8D89"/>
  <w15:docId w15:val="{9D801EF5-2FBD-47F7-963E-4E9FE5B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pt-PT"/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pt-PT"/>
    </w:rPr>
  </w:style>
  <w:style w:type="paragraph" w:customStyle="1" w:styleId="Body">
    <w:name w:val="Body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cuodecorpodetexto2">
    <w:name w:val="Body Text Indent 2"/>
    <w:basedOn w:val="Normal"/>
    <w:link w:val="Recuodecorpodetexto2Char"/>
    <w:rsid w:val="00110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540"/>
      <w:jc w:val="both"/>
    </w:pPr>
    <w:rPr>
      <w:rFonts w:ascii="Arial" w:eastAsia="Times New Roman" w:hAnsi="Arial" w:cs="Arial"/>
      <w:b/>
      <w:bCs/>
      <w:bdr w:val="none" w:sz="0" w:space="0" w:color="auto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1081F"/>
    <w:rPr>
      <w:rFonts w:ascii="Arial" w:eastAsia="Times New Roman" w:hAnsi="Arial" w:cs="Arial"/>
      <w:b/>
      <w:bCs/>
      <w:sz w:val="24"/>
      <w:szCs w:val="24"/>
      <w:bdr w:val="none" w:sz="0" w:space="0" w:color="auto"/>
    </w:rPr>
  </w:style>
  <w:style w:type="paragraph" w:styleId="PargrafodaLista">
    <w:name w:val="List Paragraph"/>
    <w:basedOn w:val="Normal"/>
    <w:uiPriority w:val="1"/>
    <w:qFormat/>
    <w:rsid w:val="00226D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 w:val="20"/>
      <w:szCs w:val="20"/>
      <w:bdr w:val="none" w:sz="0" w:space="0" w:color="auto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26D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22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qFormat/>
    <w:rsid w:val="00A073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24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2C9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link w:val="TtuloChar"/>
    <w:qFormat/>
    <w:rsid w:val="00B135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szCs w:val="20"/>
      <w:bdr w:val="none" w:sz="0" w:space="0" w:color="auto"/>
      <w:lang w:eastAsia="pt-BR"/>
    </w:rPr>
  </w:style>
  <w:style w:type="character" w:customStyle="1" w:styleId="TtuloChar">
    <w:name w:val="Título Char"/>
    <w:basedOn w:val="Fontepargpadro"/>
    <w:link w:val="Ttulo"/>
    <w:rsid w:val="00B135EA"/>
    <w:rPr>
      <w:rFonts w:eastAsia="Times New Roman"/>
      <w:b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Rodolfo Morais</cp:lastModifiedBy>
  <cp:revision>11</cp:revision>
  <cp:lastPrinted>2024-09-02T23:35:00Z</cp:lastPrinted>
  <dcterms:created xsi:type="dcterms:W3CDTF">2024-09-02T19:17:00Z</dcterms:created>
  <dcterms:modified xsi:type="dcterms:W3CDTF">2024-09-02T23:36:00Z</dcterms:modified>
</cp:coreProperties>
</file>